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pPr w:leftFromText="180" w:rightFromText="180" w:vertAnchor="page" w:horzAnchor="margin" w:tblpXSpec="center" w:tblpY="1516"/>
        <w:tblW w:w="14192" w:type="dxa"/>
        <w:tblLook w:val="04A0" w:firstRow="1" w:lastRow="0" w:firstColumn="1" w:lastColumn="0" w:noHBand="0" w:noVBand="1"/>
        <w:tblCaption w:val="Big Idea:  Speed and Motion"/>
      </w:tblPr>
      <w:tblGrid>
        <w:gridCol w:w="1420"/>
        <w:gridCol w:w="12772"/>
      </w:tblGrid>
      <w:tr w:rsidR="00D02FE4" w:rsidTr="00154D6C">
        <w:trPr>
          <w:cnfStyle w:val="100000000000" w:firstRow="1" w:lastRow="0" w:firstColumn="0" w:lastColumn="0" w:oddVBand="0" w:evenVBand="0" w:oddHBand="0" w:evenHBand="0" w:firstRowFirstColumn="0" w:firstRowLastColumn="0" w:lastRowFirstColumn="0" w:lastRowLastColumn="0"/>
          <w:trHeight w:val="363"/>
          <w:tblHeader/>
        </w:trPr>
        <w:tc>
          <w:tcPr>
            <w:cnfStyle w:val="001000000000" w:firstRow="0" w:lastRow="0" w:firstColumn="1" w:lastColumn="0" w:oddVBand="0" w:evenVBand="0" w:oddHBand="0" w:evenHBand="0" w:firstRowFirstColumn="0" w:firstRowLastColumn="0" w:lastRowFirstColumn="0" w:lastRowLastColumn="0"/>
            <w:tcW w:w="14192" w:type="dxa"/>
            <w:gridSpan w:val="2"/>
            <w:shd w:val="clear" w:color="auto" w:fill="C2D69B" w:themeFill="accent3" w:themeFillTint="99"/>
          </w:tcPr>
          <w:p w:rsidR="00D02FE4" w:rsidRPr="00F951E3" w:rsidRDefault="00FA5649" w:rsidP="00214C10">
            <w:pPr>
              <w:rPr>
                <w:rFonts w:cstheme="minorHAnsi"/>
              </w:rPr>
            </w:pPr>
            <w:r w:rsidRPr="00A049C8">
              <w:rPr>
                <w:rFonts w:cstheme="minorHAnsi"/>
                <w:color w:val="000000" w:themeColor="text1"/>
                <w:sz w:val="32"/>
              </w:rPr>
              <w:t xml:space="preserve">Big Idea:  </w:t>
            </w:r>
            <w:r w:rsidR="002A0792">
              <w:rPr>
                <w:rFonts w:cstheme="minorHAnsi"/>
                <w:color w:val="000000" w:themeColor="text1"/>
                <w:sz w:val="32"/>
              </w:rPr>
              <w:t>Speed and Motion</w:t>
            </w:r>
          </w:p>
        </w:tc>
      </w:tr>
      <w:tr w:rsidR="0029735C" w:rsidTr="00214C10">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4192" w:type="dxa"/>
            <w:gridSpan w:val="2"/>
            <w:shd w:val="clear" w:color="auto" w:fill="EAF1DD" w:themeFill="accent3" w:themeFillTint="33"/>
          </w:tcPr>
          <w:p w:rsidR="0029735C" w:rsidRPr="0029735C" w:rsidRDefault="0029735C" w:rsidP="00214C10">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rsidTr="00214C10">
        <w:trPr>
          <w:trHeight w:val="3081"/>
        </w:trPr>
        <w:tc>
          <w:tcPr>
            <w:cnfStyle w:val="001000000000" w:firstRow="0" w:lastRow="0" w:firstColumn="1" w:lastColumn="0" w:oddVBand="0" w:evenVBand="0" w:oddHBand="0" w:evenHBand="0" w:firstRowFirstColumn="0" w:firstRowLastColumn="0" w:lastRowFirstColumn="0" w:lastRowLastColumn="0"/>
            <w:tcW w:w="14192" w:type="dxa"/>
            <w:gridSpan w:val="2"/>
            <w:shd w:val="clear" w:color="auto" w:fill="FFFFFF" w:themeFill="background1"/>
          </w:tcPr>
          <w:p w:rsidR="0029735C" w:rsidRPr="0029735C" w:rsidRDefault="005E6936" w:rsidP="00214C10">
            <w:pPr>
              <w:spacing w:before="27"/>
              <w:ind w:right="-20"/>
              <w:rPr>
                <w:rFonts w:ascii="Calibri" w:eastAsia="Calibri" w:hAnsi="Calibri" w:cs="Calibri"/>
                <w:b w:val="0"/>
                <w:sz w:val="20"/>
                <w:szCs w:val="20"/>
              </w:rPr>
            </w:pPr>
            <w:r>
              <w:rPr>
                <w:rFonts w:ascii="Calibri" w:eastAsia="Calibri" w:hAnsi="Calibri" w:cs="Calibri"/>
                <w:b w:val="0"/>
                <w:sz w:val="20"/>
                <w:szCs w:val="20"/>
              </w:rPr>
              <w:t>Science</w:t>
            </w:r>
            <w:r w:rsidR="0029735C" w:rsidRPr="0029735C">
              <w:rPr>
                <w:rFonts w:ascii="Calibri" w:eastAsia="Calibri" w:hAnsi="Calibri" w:cs="Calibri"/>
                <w:b w:val="0"/>
                <w:sz w:val="20"/>
                <w:szCs w:val="20"/>
              </w:rPr>
              <w:t>:</w:t>
            </w:r>
          </w:p>
          <w:p w:rsidR="005E6936" w:rsidRDefault="0029735C" w:rsidP="00214C10">
            <w:pPr>
              <w:tabs>
                <w:tab w:val="left" w:pos="460"/>
              </w:tabs>
              <w:spacing w:before="9" w:line="242" w:lineRule="exact"/>
              <w:ind w:left="107" w:right="8538"/>
              <w:rPr>
                <w:rFonts w:ascii="Times New Roman" w:eastAsia="Times New Roman" w:hAnsi="Times New Roman" w:cs="Times New Roman"/>
                <w:b w:val="0"/>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576D7B">
              <w:rPr>
                <w:rFonts w:ascii="Times New Roman" w:eastAsia="Times New Roman" w:hAnsi="Times New Roman" w:cs="Times New Roman"/>
                <w:b w:val="0"/>
                <w:sz w:val="20"/>
                <w:szCs w:val="20"/>
              </w:rPr>
              <w:t>How do forces a</w:t>
            </w:r>
            <w:bookmarkStart w:id="0" w:name="_GoBack"/>
            <w:bookmarkEnd w:id="0"/>
            <w:r w:rsidR="00576D7B">
              <w:rPr>
                <w:rFonts w:ascii="Times New Roman" w:eastAsia="Times New Roman" w:hAnsi="Times New Roman" w:cs="Times New Roman"/>
                <w:b w:val="0"/>
                <w:sz w:val="20"/>
                <w:szCs w:val="20"/>
              </w:rPr>
              <w:t xml:space="preserve">ffect speed and direction? </w:t>
            </w:r>
          </w:p>
          <w:p w:rsidR="00576D7B" w:rsidRPr="00576D7B" w:rsidRDefault="00576D7B" w:rsidP="00214C10">
            <w:pPr>
              <w:pStyle w:val="ListParagraph"/>
              <w:numPr>
                <w:ilvl w:val="0"/>
                <w:numId w:val="22"/>
              </w:numPr>
              <w:tabs>
                <w:tab w:val="left" w:pos="460"/>
              </w:tabs>
              <w:spacing w:before="9" w:line="242" w:lineRule="exact"/>
              <w:ind w:right="8538"/>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Pr>
                <w:rFonts w:ascii="Times New Roman" w:eastAsia="Times New Roman" w:hAnsi="Times New Roman" w:cs="Times New Roman"/>
                <w:b w:val="0"/>
                <w:sz w:val="20"/>
                <w:szCs w:val="20"/>
              </w:rPr>
              <w:t xml:space="preserve">What is the relationship between speed, distance and time? </w:t>
            </w:r>
          </w:p>
          <w:p w:rsidR="00576D7B" w:rsidRPr="00576D7B" w:rsidRDefault="00576D7B" w:rsidP="00214C10">
            <w:pPr>
              <w:pStyle w:val="ListParagraph"/>
              <w:numPr>
                <w:ilvl w:val="0"/>
                <w:numId w:val="22"/>
              </w:numPr>
              <w:tabs>
                <w:tab w:val="left" w:pos="460"/>
              </w:tabs>
              <w:spacing w:before="9" w:line="242" w:lineRule="exact"/>
              <w:ind w:right="2448"/>
              <w:rPr>
                <w:rFonts w:ascii="Times New Roman" w:eastAsia="Times New Roman" w:hAnsi="Times New Roman" w:cs="Times New Roman"/>
                <w:sz w:val="20"/>
                <w:szCs w:val="20"/>
              </w:rPr>
            </w:pPr>
            <w:r>
              <w:rPr>
                <w:rFonts w:ascii="Times New Roman" w:eastAsia="Times New Roman" w:hAnsi="Times New Roman" w:cs="Times New Roman"/>
                <w:b w:val="0"/>
                <w:sz w:val="20"/>
                <w:szCs w:val="20"/>
              </w:rPr>
              <w:t xml:space="preserve">What problems exist in motion and transportation? How might they be solved? </w:t>
            </w:r>
          </w:p>
          <w:p w:rsidR="00576D7B" w:rsidRPr="00576D7B" w:rsidRDefault="00576D7B" w:rsidP="00214C10">
            <w:pPr>
              <w:pStyle w:val="ListParagraph"/>
              <w:numPr>
                <w:ilvl w:val="0"/>
                <w:numId w:val="22"/>
              </w:numPr>
              <w:tabs>
                <w:tab w:val="left" w:pos="460"/>
              </w:tabs>
              <w:spacing w:before="9" w:line="242" w:lineRule="exact"/>
              <w:ind w:right="8538"/>
              <w:rPr>
                <w:rFonts w:ascii="Times New Roman" w:eastAsia="Times New Roman" w:hAnsi="Times New Roman" w:cs="Times New Roman"/>
                <w:sz w:val="20"/>
                <w:szCs w:val="20"/>
              </w:rPr>
            </w:pPr>
            <w:r>
              <w:rPr>
                <w:rFonts w:ascii="Times New Roman" w:eastAsia="Times New Roman" w:hAnsi="Times New Roman" w:cs="Times New Roman"/>
                <w:b w:val="0"/>
                <w:sz w:val="20"/>
                <w:szCs w:val="20"/>
              </w:rPr>
              <w:t xml:space="preserve">How do lift, drag, friction and gravity affect motion? </w:t>
            </w:r>
          </w:p>
          <w:p w:rsidR="00576D7B" w:rsidRPr="005E6936" w:rsidRDefault="00576D7B" w:rsidP="00214C10">
            <w:pPr>
              <w:tabs>
                <w:tab w:val="left" w:pos="460"/>
              </w:tabs>
              <w:spacing w:before="9" w:line="242" w:lineRule="exact"/>
              <w:ind w:left="107" w:right="8538"/>
              <w:rPr>
                <w:rFonts w:eastAsia="Times New Roman" w:cstheme="minorHAnsi"/>
                <w:b w:val="0"/>
                <w:sz w:val="20"/>
                <w:szCs w:val="20"/>
              </w:rPr>
            </w:pPr>
          </w:p>
          <w:p w:rsidR="00B22DF1" w:rsidRDefault="00B22DF1" w:rsidP="00214C10">
            <w:pPr>
              <w:rPr>
                <w:rFonts w:cstheme="minorHAnsi"/>
                <w:b w:val="0"/>
                <w:color w:val="000000" w:themeColor="text1"/>
                <w:sz w:val="20"/>
                <w:szCs w:val="20"/>
              </w:rPr>
            </w:pPr>
            <w:r>
              <w:rPr>
                <w:rFonts w:cstheme="minorHAnsi"/>
                <w:b w:val="0"/>
                <w:color w:val="000000" w:themeColor="text1"/>
                <w:sz w:val="20"/>
                <w:szCs w:val="20"/>
              </w:rPr>
              <w:t>Technology:</w:t>
            </w:r>
          </w:p>
          <w:p w:rsidR="00576D7B" w:rsidRPr="00576D7B" w:rsidRDefault="00576D7B" w:rsidP="00214C10">
            <w:pPr>
              <w:pStyle w:val="ListParagraph"/>
              <w:numPr>
                <w:ilvl w:val="0"/>
                <w:numId w:val="22"/>
              </w:numPr>
              <w:tabs>
                <w:tab w:val="left" w:pos="460"/>
              </w:tabs>
              <w:spacing w:before="9" w:line="242" w:lineRule="exact"/>
              <w:ind w:right="2628"/>
              <w:rPr>
                <w:rFonts w:ascii="Times New Roman" w:eastAsia="Times New Roman" w:hAnsi="Times New Roman" w:cs="Times New Roman"/>
                <w:sz w:val="20"/>
                <w:szCs w:val="20"/>
              </w:rPr>
            </w:pPr>
            <w:r>
              <w:rPr>
                <w:rFonts w:ascii="Times New Roman" w:eastAsia="Times New Roman" w:hAnsi="Times New Roman" w:cs="Times New Roman"/>
                <w:b w:val="0"/>
                <w:sz w:val="20"/>
                <w:szCs w:val="20"/>
              </w:rPr>
              <w:t xml:space="preserve">What problems exist in motion and transportation? How might they be solved? </w:t>
            </w:r>
          </w:p>
          <w:p w:rsidR="007E042B" w:rsidRPr="007E042B" w:rsidRDefault="002F17E2" w:rsidP="00214C10">
            <w:pPr>
              <w:pStyle w:val="ListParagraph"/>
              <w:numPr>
                <w:ilvl w:val="0"/>
                <w:numId w:val="22"/>
              </w:numPr>
              <w:rPr>
                <w:rFonts w:cstheme="minorHAnsi"/>
                <w:color w:val="000000" w:themeColor="text1"/>
                <w:sz w:val="20"/>
                <w:szCs w:val="20"/>
              </w:rPr>
            </w:pPr>
            <w:r>
              <w:rPr>
                <w:rFonts w:cstheme="minorHAnsi"/>
                <w:b w:val="0"/>
                <w:color w:val="000000" w:themeColor="text1"/>
                <w:sz w:val="20"/>
                <w:szCs w:val="20"/>
              </w:rPr>
              <w:t xml:space="preserve">How might models be used in the design process? </w:t>
            </w:r>
          </w:p>
          <w:p w:rsidR="00C40D60" w:rsidRDefault="00C40D60" w:rsidP="00214C10">
            <w:pPr>
              <w:rPr>
                <w:rFonts w:cstheme="minorHAnsi"/>
                <w:b w:val="0"/>
                <w:color w:val="000000" w:themeColor="text1"/>
                <w:sz w:val="20"/>
                <w:szCs w:val="20"/>
              </w:rPr>
            </w:pPr>
            <w:r>
              <w:rPr>
                <w:rFonts w:cstheme="minorHAnsi"/>
                <w:b w:val="0"/>
                <w:color w:val="000000" w:themeColor="text1"/>
                <w:sz w:val="20"/>
                <w:szCs w:val="20"/>
              </w:rPr>
              <w:t>Engineering:</w:t>
            </w:r>
          </w:p>
          <w:p w:rsidR="007E042B" w:rsidRPr="007E042B" w:rsidRDefault="00576D7B" w:rsidP="00214C10">
            <w:pPr>
              <w:pStyle w:val="ListParagraph"/>
              <w:numPr>
                <w:ilvl w:val="0"/>
                <w:numId w:val="22"/>
              </w:numPr>
              <w:rPr>
                <w:rFonts w:cstheme="minorHAnsi"/>
                <w:color w:val="000000" w:themeColor="text1"/>
                <w:sz w:val="20"/>
                <w:szCs w:val="20"/>
              </w:rPr>
            </w:pPr>
            <w:r>
              <w:rPr>
                <w:rFonts w:cstheme="minorHAnsi"/>
                <w:b w:val="0"/>
                <w:color w:val="000000" w:themeColor="text1"/>
                <w:sz w:val="20"/>
                <w:szCs w:val="20"/>
              </w:rPr>
              <w:t>What improvements can be made to transportation in order to better the</w:t>
            </w:r>
            <w:r w:rsidR="002F17E2">
              <w:rPr>
                <w:rFonts w:cstheme="minorHAnsi"/>
                <w:b w:val="0"/>
                <w:color w:val="000000" w:themeColor="text1"/>
                <w:sz w:val="20"/>
                <w:szCs w:val="20"/>
              </w:rPr>
              <w:t xml:space="preserve"> design and</w:t>
            </w:r>
            <w:r>
              <w:rPr>
                <w:rFonts w:cstheme="minorHAnsi"/>
                <w:b w:val="0"/>
                <w:color w:val="000000" w:themeColor="text1"/>
                <w:sz w:val="20"/>
                <w:szCs w:val="20"/>
              </w:rPr>
              <w:t xml:space="preserve"> motion of the vehicle? </w:t>
            </w:r>
          </w:p>
          <w:p w:rsidR="0029735C" w:rsidRPr="0029735C" w:rsidRDefault="0029735C" w:rsidP="00214C10">
            <w:pPr>
              <w:tabs>
                <w:tab w:val="left" w:pos="460"/>
              </w:tabs>
              <w:spacing w:before="7" w:line="242" w:lineRule="exact"/>
              <w:ind w:right="5368"/>
              <w:rPr>
                <w:rFonts w:ascii="Calibri" w:eastAsia="Calibri" w:hAnsi="Calibri" w:cs="Calibri"/>
                <w:b w:val="0"/>
                <w:sz w:val="20"/>
                <w:szCs w:val="20"/>
              </w:rPr>
            </w:pPr>
            <w:r w:rsidRPr="0029735C">
              <w:rPr>
                <w:rFonts w:ascii="Calibri" w:eastAsia="Calibri" w:hAnsi="Calibri" w:cs="Calibri"/>
                <w:b w:val="0"/>
                <w:sz w:val="20"/>
                <w:szCs w:val="20"/>
              </w:rPr>
              <w:t>Mat</w:t>
            </w:r>
            <w:r w:rsidRPr="0029735C">
              <w:rPr>
                <w:rFonts w:ascii="Calibri" w:eastAsia="Calibri" w:hAnsi="Calibri" w:cs="Calibri"/>
                <w:b w:val="0"/>
                <w:spacing w:val="1"/>
                <w:sz w:val="20"/>
                <w:szCs w:val="20"/>
              </w:rPr>
              <w:t>h</w:t>
            </w:r>
            <w:r w:rsidRPr="0029735C">
              <w:rPr>
                <w:rFonts w:ascii="Calibri" w:eastAsia="Calibri" w:hAnsi="Calibri" w:cs="Calibri"/>
                <w:b w:val="0"/>
                <w:spacing w:val="-1"/>
                <w:sz w:val="20"/>
                <w:szCs w:val="20"/>
              </w:rPr>
              <w:t>em</w:t>
            </w:r>
            <w:r w:rsidRPr="0029735C">
              <w:rPr>
                <w:rFonts w:ascii="Calibri" w:eastAsia="Calibri" w:hAnsi="Calibri" w:cs="Calibri"/>
                <w:b w:val="0"/>
                <w:sz w:val="20"/>
                <w:szCs w:val="20"/>
              </w:rPr>
              <w:t>a</w:t>
            </w:r>
            <w:r w:rsidRPr="0029735C">
              <w:rPr>
                <w:rFonts w:ascii="Calibri" w:eastAsia="Calibri" w:hAnsi="Calibri" w:cs="Calibri"/>
                <w:b w:val="0"/>
                <w:spacing w:val="1"/>
                <w:sz w:val="20"/>
                <w:szCs w:val="20"/>
              </w:rPr>
              <w:t>t</w:t>
            </w:r>
            <w:r w:rsidRPr="0029735C">
              <w:rPr>
                <w:rFonts w:ascii="Calibri" w:eastAsia="Calibri" w:hAnsi="Calibri" w:cs="Calibri"/>
                <w:b w:val="0"/>
                <w:sz w:val="20"/>
                <w:szCs w:val="20"/>
              </w:rPr>
              <w:t>i</w:t>
            </w:r>
            <w:r w:rsidRPr="0029735C">
              <w:rPr>
                <w:rFonts w:ascii="Calibri" w:eastAsia="Calibri" w:hAnsi="Calibri" w:cs="Calibri"/>
                <w:b w:val="0"/>
                <w:spacing w:val="2"/>
                <w:sz w:val="20"/>
                <w:szCs w:val="20"/>
              </w:rPr>
              <w:t>c</w:t>
            </w:r>
            <w:r w:rsidRPr="0029735C">
              <w:rPr>
                <w:rFonts w:ascii="Calibri" w:eastAsia="Calibri" w:hAnsi="Calibri" w:cs="Calibri"/>
                <w:b w:val="0"/>
                <w:spacing w:val="-1"/>
                <w:sz w:val="20"/>
                <w:szCs w:val="20"/>
              </w:rPr>
              <w:t>s</w:t>
            </w:r>
            <w:r w:rsidRPr="0029735C">
              <w:rPr>
                <w:rFonts w:ascii="Calibri" w:eastAsia="Calibri" w:hAnsi="Calibri" w:cs="Calibri"/>
                <w:b w:val="0"/>
                <w:sz w:val="20"/>
                <w:szCs w:val="20"/>
              </w:rPr>
              <w:t>:</w:t>
            </w:r>
          </w:p>
          <w:p w:rsidR="005E6936" w:rsidRDefault="0029735C" w:rsidP="00214C10">
            <w:pPr>
              <w:tabs>
                <w:tab w:val="left" w:pos="460"/>
              </w:tabs>
              <w:spacing w:before="7"/>
              <w:ind w:left="107" w:right="-20"/>
              <w:rPr>
                <w:rFonts w:ascii="Times New Roman" w:eastAsia="Times New Roman" w:hAnsi="Times New Roman" w:cs="Times New Roman"/>
                <w:b w:val="0"/>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D920AD">
              <w:rPr>
                <w:rFonts w:ascii="Times New Roman" w:eastAsia="Times New Roman" w:hAnsi="Times New Roman" w:cs="Times New Roman"/>
                <w:b w:val="0"/>
                <w:sz w:val="20"/>
                <w:szCs w:val="20"/>
              </w:rPr>
              <w:t>How do rates of speed compare with different forces and objects</w:t>
            </w:r>
            <w:r w:rsidR="002F17E2">
              <w:rPr>
                <w:rFonts w:ascii="Times New Roman" w:eastAsia="Times New Roman" w:hAnsi="Times New Roman" w:cs="Times New Roman"/>
                <w:b w:val="0"/>
                <w:sz w:val="20"/>
                <w:szCs w:val="20"/>
              </w:rPr>
              <w:t xml:space="preserve">? </w:t>
            </w:r>
          </w:p>
          <w:p w:rsidR="002F17E2" w:rsidRPr="005E6936" w:rsidRDefault="002F17E2" w:rsidP="00214C10">
            <w:pPr>
              <w:tabs>
                <w:tab w:val="left" w:pos="460"/>
              </w:tabs>
              <w:spacing w:before="7"/>
              <w:ind w:left="107" w:right="-20"/>
              <w:rPr>
                <w:rFonts w:eastAsia="Calibri" w:cstheme="minorHAnsi"/>
                <w:b w:val="0"/>
                <w:bCs w:val="0"/>
                <w:sz w:val="20"/>
                <w:szCs w:val="20"/>
              </w:rPr>
            </w:pPr>
          </w:p>
          <w:p w:rsidR="0029735C" w:rsidRPr="0029735C" w:rsidRDefault="00C40D60" w:rsidP="00214C10">
            <w:pPr>
              <w:tabs>
                <w:tab w:val="left" w:pos="460"/>
              </w:tabs>
              <w:spacing w:before="7" w:line="242" w:lineRule="exact"/>
              <w:ind w:right="6601"/>
              <w:rPr>
                <w:rFonts w:ascii="Calibri" w:eastAsia="Calibri" w:hAnsi="Calibri" w:cs="Calibri"/>
                <w:b w:val="0"/>
                <w:sz w:val="20"/>
                <w:szCs w:val="20"/>
              </w:rPr>
            </w:pPr>
            <w:r>
              <w:rPr>
                <w:rFonts w:ascii="Calibri" w:eastAsia="Calibri" w:hAnsi="Calibri" w:cs="Calibri"/>
                <w:b w:val="0"/>
                <w:sz w:val="20"/>
                <w:szCs w:val="20"/>
              </w:rPr>
              <w:t xml:space="preserve">Social </w:t>
            </w:r>
            <w:r w:rsidR="0029735C" w:rsidRPr="0029735C">
              <w:rPr>
                <w:rFonts w:ascii="Calibri" w:eastAsia="Calibri" w:hAnsi="Calibri" w:cs="Calibri"/>
                <w:b w:val="0"/>
                <w:sz w:val="20"/>
                <w:szCs w:val="20"/>
              </w:rPr>
              <w:t>St</w:t>
            </w:r>
            <w:r w:rsidR="0029735C" w:rsidRPr="0029735C">
              <w:rPr>
                <w:rFonts w:ascii="Calibri" w:eastAsia="Calibri" w:hAnsi="Calibri" w:cs="Calibri"/>
                <w:b w:val="0"/>
                <w:spacing w:val="1"/>
                <w:sz w:val="20"/>
                <w:szCs w:val="20"/>
              </w:rPr>
              <w:t>ud</w:t>
            </w:r>
            <w:r w:rsidR="0029735C" w:rsidRPr="0029735C">
              <w:rPr>
                <w:rFonts w:ascii="Calibri" w:eastAsia="Calibri" w:hAnsi="Calibri" w:cs="Calibri"/>
                <w:b w:val="0"/>
                <w:sz w:val="20"/>
                <w:szCs w:val="20"/>
              </w:rPr>
              <w:t>i</w:t>
            </w:r>
            <w:r w:rsidR="0029735C" w:rsidRPr="0029735C">
              <w:rPr>
                <w:rFonts w:ascii="Calibri" w:eastAsia="Calibri" w:hAnsi="Calibri" w:cs="Calibri"/>
                <w:b w:val="0"/>
                <w:spacing w:val="-1"/>
                <w:sz w:val="20"/>
                <w:szCs w:val="20"/>
              </w:rPr>
              <w:t>e</w:t>
            </w:r>
            <w:r w:rsidR="0029735C" w:rsidRPr="0029735C">
              <w:rPr>
                <w:rFonts w:ascii="Calibri" w:eastAsia="Calibri" w:hAnsi="Calibri" w:cs="Calibri"/>
                <w:b w:val="0"/>
                <w:spacing w:val="1"/>
                <w:sz w:val="20"/>
                <w:szCs w:val="20"/>
              </w:rPr>
              <w:t>s</w:t>
            </w:r>
            <w:r w:rsidR="0029735C" w:rsidRPr="0029735C">
              <w:rPr>
                <w:rFonts w:ascii="Calibri" w:eastAsia="Calibri" w:hAnsi="Calibri" w:cs="Calibri"/>
                <w:b w:val="0"/>
                <w:sz w:val="20"/>
                <w:szCs w:val="20"/>
              </w:rPr>
              <w:t>:</w:t>
            </w:r>
          </w:p>
          <w:p w:rsidR="005E6936" w:rsidRDefault="0029735C" w:rsidP="00214C10">
            <w:pPr>
              <w:tabs>
                <w:tab w:val="left" w:pos="460"/>
              </w:tabs>
              <w:spacing w:before="7"/>
              <w:ind w:left="107" w:right="-20"/>
              <w:rPr>
                <w:rFonts w:ascii="Times New Roman" w:eastAsia="Times New Roman" w:hAnsi="Times New Roman" w:cs="Times New Roman"/>
                <w:b w:val="0"/>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AE51B1">
              <w:rPr>
                <w:rFonts w:ascii="Times New Roman" w:eastAsia="Times New Roman" w:hAnsi="Times New Roman" w:cs="Times New Roman"/>
                <w:b w:val="0"/>
                <w:sz w:val="20"/>
                <w:szCs w:val="20"/>
              </w:rPr>
              <w:t xml:space="preserve">How has Indiana’s industries changed over time? </w:t>
            </w:r>
          </w:p>
          <w:p w:rsidR="00AE51B1" w:rsidRPr="00380F8A" w:rsidRDefault="00AE51B1" w:rsidP="00214C10">
            <w:pPr>
              <w:pStyle w:val="ListParagraph"/>
              <w:numPr>
                <w:ilvl w:val="0"/>
                <w:numId w:val="22"/>
              </w:numPr>
              <w:tabs>
                <w:tab w:val="left" w:pos="460"/>
              </w:tabs>
              <w:spacing w:before="7"/>
              <w:ind w:right="-20"/>
              <w:rPr>
                <w:rFonts w:cstheme="minorHAnsi"/>
                <w:color w:val="000000" w:themeColor="text1"/>
                <w:sz w:val="20"/>
                <w:szCs w:val="20"/>
              </w:rPr>
            </w:pPr>
            <w:r>
              <w:rPr>
                <w:rFonts w:cstheme="minorHAnsi"/>
                <w:b w:val="0"/>
                <w:color w:val="000000" w:themeColor="text1"/>
                <w:sz w:val="20"/>
                <w:szCs w:val="20"/>
              </w:rPr>
              <w:t xml:space="preserve">What significant movements have impacted life in Indiana? </w:t>
            </w:r>
          </w:p>
          <w:p w:rsidR="00380F8A" w:rsidRPr="00AE51B1" w:rsidRDefault="00380F8A" w:rsidP="00214C10">
            <w:pPr>
              <w:pStyle w:val="ListParagraph"/>
              <w:numPr>
                <w:ilvl w:val="0"/>
                <w:numId w:val="22"/>
              </w:numPr>
              <w:tabs>
                <w:tab w:val="left" w:pos="460"/>
              </w:tabs>
              <w:spacing w:before="7"/>
              <w:ind w:right="-20"/>
              <w:rPr>
                <w:rFonts w:cstheme="minorHAnsi"/>
                <w:color w:val="000000" w:themeColor="text1"/>
                <w:sz w:val="20"/>
                <w:szCs w:val="20"/>
              </w:rPr>
            </w:pPr>
            <w:r>
              <w:rPr>
                <w:rFonts w:cstheme="minorHAnsi"/>
                <w:b w:val="0"/>
                <w:color w:val="000000" w:themeColor="text1"/>
                <w:sz w:val="20"/>
                <w:szCs w:val="20"/>
              </w:rPr>
              <w:t xml:space="preserve">How has speed and motion allowed Indiana to compete globally? </w:t>
            </w:r>
          </w:p>
        </w:tc>
      </w:tr>
      <w:tr w:rsidR="00CB7369" w:rsidTr="00214C10">
        <w:trPr>
          <w:cnfStyle w:val="000000100000" w:firstRow="0" w:lastRow="0" w:firstColumn="0" w:lastColumn="0" w:oddVBand="0" w:evenVBand="0" w:oddHBand="1" w:evenHBand="0" w:firstRowFirstColumn="0" w:firstRowLastColumn="0" w:lastRowFirstColumn="0" w:lastRowLastColumn="0"/>
          <w:trHeight w:val="628"/>
        </w:trPr>
        <w:tc>
          <w:tcPr>
            <w:cnfStyle w:val="001000000000" w:firstRow="0" w:lastRow="0" w:firstColumn="1" w:lastColumn="0" w:oddVBand="0" w:evenVBand="0" w:oddHBand="0" w:evenHBand="0" w:firstRowFirstColumn="0" w:firstRowLastColumn="0" w:lastRowFirstColumn="0" w:lastRowLastColumn="0"/>
            <w:tcW w:w="1420" w:type="dxa"/>
            <w:shd w:val="clear" w:color="auto" w:fill="EAF1DD" w:themeFill="accent3" w:themeFillTint="33"/>
          </w:tcPr>
          <w:p w:rsidR="00CB7369" w:rsidRPr="00CB7369" w:rsidRDefault="00CB7369" w:rsidP="00214C10">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2772" w:type="dxa"/>
            <w:shd w:val="clear" w:color="auto" w:fill="EAF1DD" w:themeFill="accent3" w:themeFillTint="33"/>
          </w:tcPr>
          <w:p w:rsidR="00CB7369" w:rsidRPr="00CB7369" w:rsidRDefault="00CB7369" w:rsidP="00214C10">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rsidTr="00214C10">
        <w:trPr>
          <w:trHeight w:val="1759"/>
        </w:trPr>
        <w:tc>
          <w:tcPr>
            <w:cnfStyle w:val="001000000000" w:firstRow="0" w:lastRow="0" w:firstColumn="1" w:lastColumn="0" w:oddVBand="0" w:evenVBand="0" w:oddHBand="0" w:evenHBand="0" w:firstRowFirstColumn="0" w:firstRowLastColumn="0" w:lastRowFirstColumn="0" w:lastRowLastColumn="0"/>
            <w:tcW w:w="1420" w:type="dxa"/>
          </w:tcPr>
          <w:p w:rsidR="00CB7369" w:rsidRPr="00F951E3" w:rsidRDefault="00CB7369" w:rsidP="00214C10">
            <w:pPr>
              <w:rPr>
                <w:rFonts w:cstheme="minorHAnsi"/>
              </w:rPr>
            </w:pPr>
            <w:r>
              <w:rPr>
                <w:rFonts w:cstheme="minorHAnsi"/>
              </w:rPr>
              <w:t xml:space="preserve">Science </w:t>
            </w:r>
          </w:p>
          <w:p w:rsidR="00CB7369" w:rsidRPr="00F951E3" w:rsidRDefault="00CB7369" w:rsidP="00214C10">
            <w:pPr>
              <w:rPr>
                <w:rFonts w:cstheme="minorHAnsi"/>
                <w:bCs w:val="0"/>
                <w:sz w:val="20"/>
              </w:rPr>
            </w:pPr>
          </w:p>
        </w:tc>
        <w:tc>
          <w:tcPr>
            <w:tcW w:w="12772" w:type="dxa"/>
          </w:tcPr>
          <w:p w:rsidR="001A66DB" w:rsidRDefault="002A0792" w:rsidP="00214C10">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4.4.1 Investigate transportation systems and devices that operate on or in land, water, air and space and recognize the forces (lift, drag, friction, thrust and gravity) that affect their motion.</w:t>
            </w:r>
          </w:p>
          <w:p w:rsidR="002A0792" w:rsidRDefault="002A0792" w:rsidP="00214C10">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4.4.2 Make appropriate measurement to compare the speed of objects in terms of the distance traveled in a given amount of time or the time required to travel a given distance.</w:t>
            </w:r>
          </w:p>
          <w:p w:rsidR="002A0792" w:rsidRDefault="002A0792" w:rsidP="00214C10">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4.4.3 Investigate how changes in speed or direction are caused by forces:  the greater the force exerted on an object, the greater the change.</w:t>
            </w:r>
          </w:p>
          <w:p w:rsidR="002A0792" w:rsidRPr="0075107E" w:rsidRDefault="002A0792" w:rsidP="00214C10">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4.4.4 Define a problem in the context of motion and transportation.  Propose a solution to this problem by evaluating, reevaluating and testing the design.  Gather evidence about how well the design meets the needs of the problem.  Document the design so that it can be easily replicated.</w:t>
            </w:r>
          </w:p>
        </w:tc>
      </w:tr>
      <w:tr w:rsidR="00CB7369" w:rsidTr="00214C10">
        <w:trPr>
          <w:cnfStyle w:val="000000100000" w:firstRow="0" w:lastRow="0" w:firstColumn="0" w:lastColumn="0" w:oddVBand="0" w:evenVBand="0" w:oddHBand="1" w:evenHBand="0" w:firstRowFirstColumn="0" w:firstRowLastColumn="0" w:lastRowFirstColumn="0" w:lastRowLastColumn="0"/>
          <w:trHeight w:val="754"/>
        </w:trPr>
        <w:tc>
          <w:tcPr>
            <w:cnfStyle w:val="001000000000" w:firstRow="0" w:lastRow="0" w:firstColumn="1" w:lastColumn="0" w:oddVBand="0" w:evenVBand="0" w:oddHBand="0" w:evenHBand="0" w:firstRowFirstColumn="0" w:firstRowLastColumn="0" w:lastRowFirstColumn="0" w:lastRowLastColumn="0"/>
            <w:tcW w:w="1420" w:type="dxa"/>
          </w:tcPr>
          <w:p w:rsidR="00CB7369" w:rsidRPr="00F951E3" w:rsidRDefault="002928AA" w:rsidP="00214C10">
            <w:pPr>
              <w:rPr>
                <w:rFonts w:cstheme="minorHAnsi"/>
              </w:rPr>
            </w:pPr>
            <w:r>
              <w:rPr>
                <w:rFonts w:cstheme="minorHAnsi"/>
              </w:rPr>
              <w:lastRenderedPageBreak/>
              <w:t>Technology</w:t>
            </w:r>
            <w:r w:rsidR="00B27E4C">
              <w:rPr>
                <w:rFonts w:cstheme="minorHAnsi"/>
              </w:rPr>
              <w:t xml:space="preserve"> &amp; Engineering</w:t>
            </w:r>
          </w:p>
        </w:tc>
        <w:tc>
          <w:tcPr>
            <w:tcW w:w="12772" w:type="dxa"/>
          </w:tcPr>
          <w:p w:rsidR="00B27E4C" w:rsidRDefault="00767428" w:rsidP="00214C10">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Times"/>
              </w:rPr>
            </w:pPr>
            <w:r w:rsidRPr="00767428">
              <w:rPr>
                <w:rFonts w:cstheme="minorHAnsi"/>
              </w:rPr>
              <w:t xml:space="preserve">STL 9. C </w:t>
            </w:r>
            <w:r w:rsidRPr="00767428">
              <w:rPr>
                <w:rFonts w:cs="Arial"/>
              </w:rPr>
              <w:t>The engineering design process involves defining a problem, generating ideas, selecting a solution, testing the solution(s), making the item, evaluating it, and presenting the results</w:t>
            </w:r>
            <w:r>
              <w:rPr>
                <w:rFonts w:cs="Times"/>
              </w:rPr>
              <w:t xml:space="preserve">                                                                                                                                    </w:t>
            </w:r>
          </w:p>
          <w:p w:rsidR="00B27E4C" w:rsidRDefault="00767428" w:rsidP="00214C10">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Times"/>
              </w:rPr>
            </w:pPr>
            <w:r w:rsidRPr="00767428">
              <w:rPr>
                <w:rFonts w:cstheme="minorHAnsi"/>
              </w:rPr>
              <w:t xml:space="preserve">STL 9. D </w:t>
            </w:r>
            <w:r w:rsidRPr="00767428">
              <w:rPr>
                <w:rFonts w:cs="Arial"/>
              </w:rPr>
              <w:t>When designing an object, it is important to be creative and consider all ideas.</w:t>
            </w:r>
            <w:r>
              <w:rPr>
                <w:rFonts w:cs="Times"/>
              </w:rPr>
              <w:t xml:space="preserve">                                                                     </w:t>
            </w:r>
          </w:p>
          <w:p w:rsidR="00767428" w:rsidRPr="00767428" w:rsidRDefault="00576D7B" w:rsidP="00214C10">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Times"/>
              </w:rPr>
            </w:pPr>
            <w:r>
              <w:rPr>
                <w:rFonts w:cstheme="minorHAnsi"/>
              </w:rPr>
              <w:t>STL 9.</w:t>
            </w:r>
            <w:r w:rsidR="00767428" w:rsidRPr="00767428">
              <w:rPr>
                <w:rFonts w:cstheme="minorHAnsi"/>
              </w:rPr>
              <w:t xml:space="preserve">E </w:t>
            </w:r>
            <w:r w:rsidR="00767428" w:rsidRPr="00767428">
              <w:rPr>
                <w:rFonts w:cs="Arial"/>
              </w:rPr>
              <w:t>Models are used to communicate and test design ideas and processes.</w:t>
            </w:r>
          </w:p>
        </w:tc>
      </w:tr>
      <w:tr w:rsidR="00CB7369" w:rsidTr="00214C10">
        <w:trPr>
          <w:trHeight w:val="134"/>
        </w:trPr>
        <w:tc>
          <w:tcPr>
            <w:cnfStyle w:val="001000000000" w:firstRow="0" w:lastRow="0" w:firstColumn="1" w:lastColumn="0" w:oddVBand="0" w:evenVBand="0" w:oddHBand="0" w:evenHBand="0" w:firstRowFirstColumn="0" w:firstRowLastColumn="0" w:lastRowFirstColumn="0" w:lastRowLastColumn="0"/>
            <w:tcW w:w="1420" w:type="dxa"/>
          </w:tcPr>
          <w:p w:rsidR="00CB7369" w:rsidRPr="00F951E3" w:rsidRDefault="002928AA" w:rsidP="00214C10">
            <w:pPr>
              <w:rPr>
                <w:rFonts w:cstheme="minorHAnsi"/>
              </w:rPr>
            </w:pPr>
            <w:r>
              <w:rPr>
                <w:rFonts w:cstheme="minorHAnsi"/>
              </w:rPr>
              <w:t>Mathematics</w:t>
            </w:r>
          </w:p>
        </w:tc>
        <w:tc>
          <w:tcPr>
            <w:tcW w:w="12772" w:type="dxa"/>
          </w:tcPr>
          <w:p w:rsidR="00FD4311" w:rsidRPr="00FD4311" w:rsidRDefault="00767428" w:rsidP="00214C10">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w:rPr>
            </w:pPr>
            <w:r w:rsidRPr="00FD4311">
              <w:rPr>
                <w:rFonts w:cstheme="minorHAnsi"/>
              </w:rPr>
              <w:t xml:space="preserve">4.OA.2 </w:t>
            </w:r>
            <w:r w:rsidR="00FD4311" w:rsidRPr="00FD4311">
              <w:rPr>
                <w:rFonts w:cs="Times"/>
              </w:rPr>
              <w:t>Multiply or divide to solve word problems involving multiplicative comparison, e.g., by using drawings and equations with a symbol for the unknown number to represent the problem, distinguishing multiplicative compar</w:t>
            </w:r>
            <w:r w:rsidR="00FD4311">
              <w:rPr>
                <w:rFonts w:cs="Times"/>
              </w:rPr>
              <w:t>ison from additive comparison.</w:t>
            </w:r>
          </w:p>
          <w:p w:rsidR="00FD4311" w:rsidRPr="00FD4311" w:rsidRDefault="00FD4311" w:rsidP="00214C10">
            <w:pPr>
              <w:cnfStyle w:val="000000000000" w:firstRow="0" w:lastRow="0" w:firstColumn="0" w:lastColumn="0" w:oddVBand="0" w:evenVBand="0" w:oddHBand="0" w:evenHBand="0" w:firstRowFirstColumn="0" w:firstRowLastColumn="0" w:lastRowFirstColumn="0" w:lastRowLastColumn="0"/>
              <w:rPr>
                <w:rFonts w:cstheme="minorHAnsi"/>
              </w:rPr>
            </w:pPr>
            <w:r w:rsidRPr="00FD4311">
              <w:rPr>
                <w:rFonts w:cstheme="minorHAnsi"/>
              </w:rPr>
              <w:t xml:space="preserve">4.OA.3 </w:t>
            </w:r>
            <w:r w:rsidRPr="00FD4311">
              <w:rPr>
                <w:rFonts w:cs="Times"/>
              </w:rPr>
              <w:t xml:space="preserve">Solve multistep word problems posed with whole numbers and having whole-number answers using the four operations, including problems in which remainders must be interpreted. Represent these problems using equations with a letter standing for the unknown quantity. Assess the reasonableness of answers using mental computation and estimation strategies including rounding. </w:t>
            </w:r>
          </w:p>
          <w:p w:rsidR="00FD4311" w:rsidRPr="00FD4311" w:rsidRDefault="00767428" w:rsidP="00214C10">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w:rPr>
            </w:pPr>
            <w:r w:rsidRPr="00FD4311">
              <w:rPr>
                <w:rFonts w:cstheme="minorHAnsi"/>
              </w:rPr>
              <w:t xml:space="preserve">4.NBT.2 </w:t>
            </w:r>
            <w:r w:rsidR="00FD4311" w:rsidRPr="00FD4311">
              <w:rPr>
                <w:rFonts w:cs="Times"/>
              </w:rPr>
              <w:t xml:space="preserve">Read and write multi-digit whole numbers using base-ten numerals, number names, and expanded form. Compare two multi-digit numbers based on meanings of the digits in each place, using &gt;, =, and &lt; symbols to record the results of comparisons. </w:t>
            </w:r>
          </w:p>
          <w:p w:rsidR="00FD4311" w:rsidRPr="00FD4311" w:rsidRDefault="00767428" w:rsidP="00214C10">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w:rPr>
            </w:pPr>
            <w:proofErr w:type="gramStart"/>
            <w:r w:rsidRPr="00FD4311">
              <w:rPr>
                <w:rFonts w:cstheme="minorHAnsi"/>
              </w:rPr>
              <w:t>4.NBT.3</w:t>
            </w:r>
            <w:proofErr w:type="gramEnd"/>
            <w:r w:rsidR="00FD4311" w:rsidRPr="00FD4311">
              <w:rPr>
                <w:rFonts w:cstheme="minorHAnsi"/>
              </w:rPr>
              <w:t xml:space="preserve">  </w:t>
            </w:r>
            <w:r w:rsidR="00FD4311" w:rsidRPr="00FD4311">
              <w:rPr>
                <w:rFonts w:cs="Times"/>
              </w:rPr>
              <w:t xml:space="preserve">Use place value understanding to round multi-digit whole numbers to any place. </w:t>
            </w:r>
          </w:p>
          <w:p w:rsidR="00FD4311" w:rsidRPr="00FD4311" w:rsidRDefault="00FD4311" w:rsidP="00214C10">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w:rPr>
            </w:pPr>
            <w:r>
              <w:rPr>
                <w:rFonts w:cstheme="minorHAnsi"/>
              </w:rPr>
              <w:t>4</w:t>
            </w:r>
            <w:r w:rsidRPr="00FD4311">
              <w:rPr>
                <w:rFonts w:cstheme="minorHAnsi"/>
              </w:rPr>
              <w:t xml:space="preserve">. </w:t>
            </w:r>
            <w:proofErr w:type="gramStart"/>
            <w:r w:rsidRPr="00FD4311">
              <w:rPr>
                <w:rFonts w:cstheme="minorHAnsi"/>
              </w:rPr>
              <w:t xml:space="preserve">NBT.4  </w:t>
            </w:r>
            <w:r w:rsidRPr="00FD4311">
              <w:rPr>
                <w:rFonts w:cs="Times"/>
              </w:rPr>
              <w:t>Fluently</w:t>
            </w:r>
            <w:proofErr w:type="gramEnd"/>
            <w:r w:rsidRPr="00FD4311">
              <w:rPr>
                <w:rFonts w:cs="Times"/>
              </w:rPr>
              <w:t xml:space="preserve"> add and subtract multi-digit whole numbers using the standard algorithm. </w:t>
            </w:r>
          </w:p>
          <w:p w:rsidR="00FD4311" w:rsidRPr="00FD4311" w:rsidRDefault="00767428" w:rsidP="00214C10">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w:rPr>
            </w:pPr>
            <w:r w:rsidRPr="00FD4311">
              <w:rPr>
                <w:rFonts w:cstheme="minorHAnsi"/>
              </w:rPr>
              <w:t>4.NBT.5</w:t>
            </w:r>
            <w:r w:rsidR="00FD4311" w:rsidRPr="00FD4311">
              <w:rPr>
                <w:rFonts w:cstheme="minorHAnsi"/>
              </w:rPr>
              <w:t xml:space="preserve"> </w:t>
            </w:r>
            <w:r w:rsidR="00FD4311" w:rsidRPr="00FD4311">
              <w:rPr>
                <w:rFonts w:cs="Times"/>
              </w:rPr>
              <w:t xml:space="preserve">Multiply a whole number of up to four digits by a one-digit whole number, and multiply two two-digit numbers, using strategies based on place value and the properties of operations. Illustrate and explain the calculation by using equations, rectangular arrays, and/or area models. </w:t>
            </w:r>
          </w:p>
          <w:p w:rsidR="00FD4311" w:rsidRDefault="00767428" w:rsidP="00214C10">
            <w:pPr>
              <w:widowControl w:val="0"/>
              <w:autoSpaceDE w:val="0"/>
              <w:autoSpaceDN w:val="0"/>
              <w:adjustRightInd w:val="0"/>
              <w:spacing w:after="240"/>
              <w:cnfStyle w:val="000000000000" w:firstRow="0" w:lastRow="0" w:firstColumn="0" w:lastColumn="0" w:oddVBand="0" w:evenVBand="0" w:oddHBand="0" w:evenHBand="0" w:firstRowFirstColumn="0" w:firstRowLastColumn="0" w:lastRowFirstColumn="0" w:lastRowLastColumn="0"/>
              <w:rPr>
                <w:rFonts w:cs="Times"/>
              </w:rPr>
            </w:pPr>
            <w:r w:rsidRPr="00FD4311">
              <w:rPr>
                <w:rFonts w:cstheme="minorHAnsi"/>
              </w:rPr>
              <w:t>4.NBT.6</w:t>
            </w:r>
            <w:r w:rsidR="00FD4311" w:rsidRPr="00FD4311">
              <w:rPr>
                <w:rFonts w:cstheme="minorHAnsi"/>
              </w:rPr>
              <w:t xml:space="preserve"> </w:t>
            </w:r>
            <w:r w:rsidR="00FD4311" w:rsidRPr="00FD4311">
              <w:rPr>
                <w:rFonts w:cs="Times"/>
              </w:rPr>
              <w:t>Find whole-number quotients and remainders with up to four-digit dividends and one-digit divisors, using strategies based on place value, the properties of operations, and/or the relationship between multiplication and division. Illustrate and explain the calculation by using equations, rectangular arrays, and/or area models.</w:t>
            </w:r>
          </w:p>
          <w:p w:rsidR="00FD4311" w:rsidRDefault="00767428" w:rsidP="00214C10">
            <w:pPr>
              <w:widowControl w:val="0"/>
              <w:autoSpaceDE w:val="0"/>
              <w:autoSpaceDN w:val="0"/>
              <w:adjustRightInd w:val="0"/>
              <w:spacing w:after="240"/>
              <w:cnfStyle w:val="000000000000" w:firstRow="0" w:lastRow="0" w:firstColumn="0" w:lastColumn="0" w:oddVBand="0" w:evenVBand="0" w:oddHBand="0" w:evenHBand="0" w:firstRowFirstColumn="0" w:firstRowLastColumn="0" w:lastRowFirstColumn="0" w:lastRowLastColumn="0"/>
              <w:rPr>
                <w:rFonts w:cs="Times"/>
              </w:rPr>
            </w:pPr>
            <w:r w:rsidRPr="00FD4311">
              <w:rPr>
                <w:rFonts w:cstheme="minorHAnsi"/>
              </w:rPr>
              <w:t>4.NF.1</w:t>
            </w:r>
            <w:r w:rsidR="00FD4311" w:rsidRPr="00FD4311">
              <w:rPr>
                <w:rFonts w:cstheme="minorHAnsi"/>
              </w:rPr>
              <w:t xml:space="preserve"> </w:t>
            </w:r>
            <w:r w:rsidR="00FD4311" w:rsidRPr="00FD4311">
              <w:rPr>
                <w:rFonts w:cs="Times"/>
              </w:rPr>
              <w:t xml:space="preserve">Explain why a fraction </w:t>
            </w:r>
            <w:r w:rsidR="00FD4311" w:rsidRPr="00FD4311">
              <w:rPr>
                <w:rFonts w:cs="Times"/>
                <w:i/>
                <w:iCs/>
              </w:rPr>
              <w:t xml:space="preserve">a/b </w:t>
            </w:r>
            <w:r w:rsidR="00FD4311" w:rsidRPr="00FD4311">
              <w:rPr>
                <w:rFonts w:cs="Times"/>
              </w:rPr>
              <w:t xml:space="preserve">is equivalent to a fraction (n </w:t>
            </w:r>
            <w:r w:rsidR="00FD4311" w:rsidRPr="00FD4311">
              <w:rPr>
                <w:rFonts w:cs="Helvetica"/>
              </w:rPr>
              <w:t xml:space="preserve">× </w:t>
            </w:r>
            <w:r w:rsidR="00FD4311" w:rsidRPr="00FD4311">
              <w:rPr>
                <w:rFonts w:cs="Times"/>
                <w:i/>
                <w:iCs/>
              </w:rPr>
              <w:t xml:space="preserve">a)/(n </w:t>
            </w:r>
            <w:r w:rsidR="00FD4311" w:rsidRPr="00FD4311">
              <w:rPr>
                <w:rFonts w:cs="Helvetica"/>
              </w:rPr>
              <w:t xml:space="preserve">× </w:t>
            </w:r>
            <w:r w:rsidR="00FD4311" w:rsidRPr="00FD4311">
              <w:rPr>
                <w:rFonts w:cs="Times"/>
                <w:i/>
                <w:iCs/>
              </w:rPr>
              <w:t>b) </w:t>
            </w:r>
            <w:r w:rsidR="00FD4311" w:rsidRPr="00FD4311">
              <w:rPr>
                <w:rFonts w:cs="Times"/>
              </w:rPr>
              <w:t xml:space="preserve">by using visual fraction models, with attention to how the number and size of the parts differ even though the two fractions themselves are the same size. Use this principle to recognize and generate equivalent fractions. </w:t>
            </w:r>
          </w:p>
          <w:p w:rsidR="00FD4311" w:rsidRDefault="00767428" w:rsidP="00214C10">
            <w:pPr>
              <w:widowControl w:val="0"/>
              <w:autoSpaceDE w:val="0"/>
              <w:autoSpaceDN w:val="0"/>
              <w:adjustRightInd w:val="0"/>
              <w:spacing w:after="240"/>
              <w:cnfStyle w:val="000000000000" w:firstRow="0" w:lastRow="0" w:firstColumn="0" w:lastColumn="0" w:oddVBand="0" w:evenVBand="0" w:oddHBand="0" w:evenHBand="0" w:firstRowFirstColumn="0" w:firstRowLastColumn="0" w:lastRowFirstColumn="0" w:lastRowLastColumn="0"/>
              <w:rPr>
                <w:rFonts w:cs="Times"/>
              </w:rPr>
            </w:pPr>
            <w:r w:rsidRPr="00FD4311">
              <w:rPr>
                <w:rFonts w:cstheme="minorHAnsi"/>
              </w:rPr>
              <w:t xml:space="preserve">4.MD.2 </w:t>
            </w:r>
            <w:r w:rsidRPr="00FD4311">
              <w:rPr>
                <w:rFonts w:cs="Times"/>
              </w:rPr>
              <w:t xml:space="preserve">Use the four operations to solve word problems involving distances, intervals of time, liquid volumes, masses of objects, and money, including problems involving simple fractions or decimals, and problems that require expressing measurements given in a larger unit in terms of a smaller unit. Represent measurement quantities using diagrams such as number line diagrams that feature a measurement scale. </w:t>
            </w:r>
            <w:r w:rsidR="00FD4311">
              <w:rPr>
                <w:rFonts w:cs="Times"/>
              </w:rPr>
              <w:t xml:space="preserve"> </w:t>
            </w:r>
          </w:p>
          <w:p w:rsidR="00767428" w:rsidRPr="00FD4311" w:rsidRDefault="00FD4311" w:rsidP="00214C10">
            <w:pPr>
              <w:widowControl w:val="0"/>
              <w:autoSpaceDE w:val="0"/>
              <w:autoSpaceDN w:val="0"/>
              <w:adjustRightInd w:val="0"/>
              <w:spacing w:after="240"/>
              <w:cnfStyle w:val="000000000000" w:firstRow="0" w:lastRow="0" w:firstColumn="0" w:lastColumn="0" w:oddVBand="0" w:evenVBand="0" w:oddHBand="0" w:evenHBand="0" w:firstRowFirstColumn="0" w:firstRowLastColumn="0" w:lastRowFirstColumn="0" w:lastRowLastColumn="0"/>
              <w:rPr>
                <w:rFonts w:cs="Times"/>
              </w:rPr>
            </w:pPr>
            <w:r w:rsidRPr="00FD4311">
              <w:rPr>
                <w:rFonts w:cstheme="minorHAnsi"/>
              </w:rPr>
              <w:t xml:space="preserve">4.MD.3 </w:t>
            </w:r>
            <w:r w:rsidRPr="00FD4311">
              <w:rPr>
                <w:rFonts w:cs="Times"/>
              </w:rPr>
              <w:t>Apply the area and perimeter formulas for rectangles in real world and mathema</w:t>
            </w:r>
            <w:r>
              <w:rPr>
                <w:rFonts w:cs="Times"/>
              </w:rPr>
              <w:t>tical problems.</w:t>
            </w:r>
          </w:p>
        </w:tc>
      </w:tr>
      <w:tr w:rsidR="00CB7369" w:rsidTr="00214C10">
        <w:trPr>
          <w:cnfStyle w:val="000000100000" w:firstRow="0" w:lastRow="0" w:firstColumn="0" w:lastColumn="0" w:oddVBand="0" w:evenVBand="0" w:oddHBand="1" w:evenHBand="0" w:firstRowFirstColumn="0" w:firstRowLastColumn="0" w:lastRowFirstColumn="0" w:lastRowLastColumn="0"/>
          <w:trHeight w:val="134"/>
        </w:trPr>
        <w:tc>
          <w:tcPr>
            <w:cnfStyle w:val="001000000000" w:firstRow="0" w:lastRow="0" w:firstColumn="1" w:lastColumn="0" w:oddVBand="0" w:evenVBand="0" w:oddHBand="0" w:evenHBand="0" w:firstRowFirstColumn="0" w:firstRowLastColumn="0" w:lastRowFirstColumn="0" w:lastRowLastColumn="0"/>
            <w:tcW w:w="1420" w:type="dxa"/>
          </w:tcPr>
          <w:p w:rsidR="00CB7369" w:rsidRPr="00F951E3" w:rsidRDefault="002928AA" w:rsidP="00214C10">
            <w:pPr>
              <w:rPr>
                <w:rFonts w:cstheme="minorHAnsi"/>
              </w:rPr>
            </w:pPr>
            <w:r>
              <w:rPr>
                <w:rFonts w:cstheme="minorHAnsi"/>
              </w:rPr>
              <w:lastRenderedPageBreak/>
              <w:t>Social Studies</w:t>
            </w:r>
          </w:p>
        </w:tc>
        <w:tc>
          <w:tcPr>
            <w:tcW w:w="12772" w:type="dxa"/>
          </w:tcPr>
          <w:tbl>
            <w:tblPr>
              <w:tblStyle w:val="LightList-Accent3"/>
              <w:tblW w:w="12536" w:type="dxa"/>
              <w:tblBorders>
                <w:insideH w:val="single" w:sz="8" w:space="0" w:color="9BBB59" w:themeColor="accent3"/>
                <w:insideV w:val="single" w:sz="8" w:space="0" w:color="9BBB59" w:themeColor="accent3"/>
              </w:tblBorders>
              <w:shd w:val="clear" w:color="auto" w:fill="FFFFFF" w:themeFill="background1"/>
              <w:tblLook w:val="04A0" w:firstRow="1" w:lastRow="0" w:firstColumn="1" w:lastColumn="0" w:noHBand="0" w:noVBand="1"/>
              <w:tblCaption w:val="STEM Integrated Concepts:  STEM 4th Grade"/>
            </w:tblPr>
            <w:tblGrid>
              <w:gridCol w:w="12536"/>
            </w:tblGrid>
            <w:tr w:rsidR="00113C32" w:rsidRPr="00113C32" w:rsidTr="00154D6C">
              <w:trPr>
                <w:cnfStyle w:val="100000000000" w:firstRow="1" w:lastRow="0" w:firstColumn="0" w:lastColumn="0" w:oddVBand="0" w:evenVBand="0" w:oddHBand="0" w:evenHBand="0" w:firstRowFirstColumn="0" w:firstRowLastColumn="0" w:lastRowFirstColumn="0" w:lastRowLastColumn="0"/>
                <w:trHeight w:val="134"/>
                <w:tblHeader/>
              </w:trPr>
              <w:tc>
                <w:tcPr>
                  <w:cnfStyle w:val="001000000000" w:firstRow="0" w:lastRow="0" w:firstColumn="1" w:lastColumn="0" w:oddVBand="0" w:evenVBand="0" w:oddHBand="0" w:evenHBand="0" w:firstRowFirstColumn="0" w:firstRowLastColumn="0" w:lastRowFirstColumn="0" w:lastRowLastColumn="0"/>
                  <w:tcW w:w="12536" w:type="dxa"/>
                  <w:shd w:val="clear" w:color="auto" w:fill="FFFFFF" w:themeFill="background1"/>
                </w:tcPr>
                <w:p w:rsidR="002F17E2" w:rsidRPr="00113C32" w:rsidRDefault="002F17E2" w:rsidP="00154D6C">
                  <w:pPr>
                    <w:pStyle w:val="ListParagraph"/>
                    <w:framePr w:hSpace="180" w:wrap="around" w:vAnchor="page" w:hAnchor="margin" w:xAlign="center" w:y="1516"/>
                    <w:numPr>
                      <w:ilvl w:val="2"/>
                      <w:numId w:val="27"/>
                    </w:numPr>
                    <w:rPr>
                      <w:rFonts w:cstheme="minorHAnsi"/>
                      <w:b w:val="0"/>
                      <w:color w:val="auto"/>
                      <w:sz w:val="20"/>
                    </w:rPr>
                  </w:pPr>
                  <w:r w:rsidRPr="00113C32">
                    <w:rPr>
                      <w:rFonts w:cstheme="minorHAnsi"/>
                      <w:b w:val="0"/>
                      <w:color w:val="auto"/>
                      <w:sz w:val="20"/>
                    </w:rPr>
                    <w:t xml:space="preserve">Describe the transformation of Indiana through immigration and through developments of agriculture, industry and transportation. </w:t>
                  </w:r>
                </w:p>
                <w:p w:rsidR="002F17E2" w:rsidRPr="00113C32" w:rsidRDefault="002F17E2" w:rsidP="00154D6C">
                  <w:pPr>
                    <w:framePr w:hSpace="180" w:wrap="around" w:vAnchor="page" w:hAnchor="margin" w:xAlign="center" w:y="1516"/>
                    <w:rPr>
                      <w:rFonts w:cstheme="minorHAnsi"/>
                      <w:b w:val="0"/>
                      <w:color w:val="auto"/>
                      <w:sz w:val="20"/>
                    </w:rPr>
                  </w:pPr>
                  <w:r w:rsidRPr="00113C32">
                    <w:rPr>
                      <w:rFonts w:cstheme="minorHAnsi"/>
                      <w:b w:val="0"/>
                      <w:color w:val="auto"/>
                      <w:sz w:val="20"/>
                    </w:rPr>
                    <w:t xml:space="preserve">4.1.13 Identify and describe important events and movements that changed life in Indiana from the mid-twentieth century to the present. </w:t>
                  </w:r>
                </w:p>
                <w:p w:rsidR="002F17E2" w:rsidRPr="00113C32" w:rsidRDefault="002F17E2" w:rsidP="00154D6C">
                  <w:pPr>
                    <w:framePr w:hSpace="180" w:wrap="around" w:vAnchor="page" w:hAnchor="margin" w:xAlign="center" w:y="1516"/>
                    <w:rPr>
                      <w:rFonts w:cstheme="minorHAnsi"/>
                      <w:b w:val="0"/>
                      <w:color w:val="auto"/>
                      <w:sz w:val="20"/>
                    </w:rPr>
                  </w:pPr>
                  <w:r w:rsidRPr="00113C32">
                    <w:rPr>
                      <w:b w:val="0"/>
                      <w:color w:val="auto"/>
                      <w:sz w:val="18"/>
                      <w:szCs w:val="18"/>
                    </w:rPr>
                    <w:t>4.1.14  Research Indiana’s modern growth emphasizing manufacturing, new technologies, transportation and global connections</w:t>
                  </w:r>
                </w:p>
              </w:tc>
            </w:tr>
          </w:tbl>
          <w:p w:rsidR="00CB7369" w:rsidRPr="00F951E3" w:rsidRDefault="00CB7369" w:rsidP="00214C10">
            <w:pPr>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CB7369" w:rsidTr="00214C10">
        <w:trPr>
          <w:trHeight w:val="134"/>
        </w:trPr>
        <w:tc>
          <w:tcPr>
            <w:cnfStyle w:val="001000000000" w:firstRow="0" w:lastRow="0" w:firstColumn="1" w:lastColumn="0" w:oddVBand="0" w:evenVBand="0" w:oddHBand="0" w:evenHBand="0" w:firstRowFirstColumn="0" w:firstRowLastColumn="0" w:lastRowFirstColumn="0" w:lastRowLastColumn="0"/>
            <w:tcW w:w="1420" w:type="dxa"/>
          </w:tcPr>
          <w:p w:rsidR="00CB7369" w:rsidRDefault="002928AA" w:rsidP="00214C10">
            <w:pPr>
              <w:rPr>
                <w:rFonts w:cstheme="minorHAnsi"/>
              </w:rPr>
            </w:pPr>
            <w:r>
              <w:rPr>
                <w:rFonts w:cstheme="minorHAnsi"/>
              </w:rPr>
              <w:t>ELA</w:t>
            </w:r>
          </w:p>
        </w:tc>
        <w:tc>
          <w:tcPr>
            <w:tcW w:w="12772" w:type="dxa"/>
          </w:tcPr>
          <w:p w:rsidR="002928AA" w:rsidRPr="003B29B1" w:rsidRDefault="002928AA" w:rsidP="00214C1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3B29B1">
              <w:rPr>
                <w:rFonts w:eastAsia="Times New Roman" w:cstheme="minorHAnsi"/>
                <w:b/>
              </w:rPr>
              <w:t>Reading: Informational Text</w:t>
            </w:r>
          </w:p>
          <w:p w:rsidR="002928AA" w:rsidRPr="00824E15" w:rsidRDefault="00F52860" w:rsidP="00214C10">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9" w:history="1">
              <w:r w:rsidR="002928AA" w:rsidRPr="003B29B1">
                <w:rPr>
                  <w:rFonts w:eastAsia="Times New Roman" w:cstheme="minorHAnsi"/>
                  <w:sz w:val="18"/>
                  <w:szCs w:val="18"/>
                </w:rPr>
                <w:t>CCSS.ELA-Literacy.RI.4.1</w:t>
              </w:r>
            </w:hyperlink>
            <w:r w:rsidR="002928AA" w:rsidRPr="00824E15">
              <w:rPr>
                <w:rFonts w:eastAsia="Times New Roman" w:cstheme="minorHAnsi"/>
                <w:sz w:val="18"/>
                <w:szCs w:val="18"/>
              </w:rPr>
              <w:t xml:space="preserve"> Refer to details and examples in a text when explaining what the text says explicitly and when drawing inferences from the text.</w:t>
            </w:r>
          </w:p>
          <w:p w:rsidR="002928AA" w:rsidRPr="00824E15" w:rsidRDefault="00F52860" w:rsidP="00214C10">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10" w:history="1">
              <w:r w:rsidR="002928AA" w:rsidRPr="003B29B1">
                <w:rPr>
                  <w:rFonts w:eastAsia="Times New Roman" w:cstheme="minorHAnsi"/>
                  <w:sz w:val="18"/>
                  <w:szCs w:val="18"/>
                </w:rPr>
                <w:t>CCSS.ELA-Literacy.RI.4.2</w:t>
              </w:r>
            </w:hyperlink>
            <w:r w:rsidR="002928AA" w:rsidRPr="00824E15">
              <w:rPr>
                <w:rFonts w:eastAsia="Times New Roman" w:cstheme="minorHAnsi"/>
                <w:sz w:val="18"/>
                <w:szCs w:val="18"/>
              </w:rPr>
              <w:t xml:space="preserve"> Determine the main idea of a text and explain how it is supported by key details; summarize the text.</w:t>
            </w:r>
          </w:p>
          <w:p w:rsidR="002928AA" w:rsidRPr="00824E15" w:rsidRDefault="00F52860" w:rsidP="00214C10">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11" w:history="1">
              <w:r w:rsidR="002928AA" w:rsidRPr="003B29B1">
                <w:rPr>
                  <w:rFonts w:eastAsia="Times New Roman" w:cstheme="minorHAnsi"/>
                  <w:sz w:val="18"/>
                  <w:szCs w:val="18"/>
                </w:rPr>
                <w:t>CCSS.ELA-Literacy.RI.4.3</w:t>
              </w:r>
            </w:hyperlink>
            <w:r w:rsidR="002928AA" w:rsidRPr="00824E15">
              <w:rPr>
                <w:rFonts w:eastAsia="Times New Roman" w:cstheme="minorHAnsi"/>
                <w:sz w:val="18"/>
                <w:szCs w:val="18"/>
              </w:rPr>
              <w:t xml:space="preserve"> Explain events, procedures, ideas, or concepts in a historical, scientific, or technical text, including what happened and why, based on specific information in the text.</w:t>
            </w:r>
          </w:p>
          <w:p w:rsidR="002928AA" w:rsidRPr="00824E15" w:rsidRDefault="00F52860" w:rsidP="00214C10">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12" w:history="1">
              <w:r w:rsidR="002928AA" w:rsidRPr="003B29B1">
                <w:rPr>
                  <w:rFonts w:eastAsia="Times New Roman" w:cstheme="minorHAnsi"/>
                  <w:sz w:val="18"/>
                  <w:szCs w:val="18"/>
                </w:rPr>
                <w:t>CCSS.ELA-Literacy.RI.4.4</w:t>
              </w:r>
            </w:hyperlink>
            <w:r w:rsidR="002928AA" w:rsidRPr="00824E15">
              <w:rPr>
                <w:rFonts w:eastAsia="Times New Roman" w:cstheme="minorHAnsi"/>
                <w:sz w:val="18"/>
                <w:szCs w:val="18"/>
              </w:rPr>
              <w:t xml:space="preserve"> Determine the meaning of general academic and domain-specific words or phrases in a text relevant to a </w:t>
            </w:r>
            <w:r w:rsidR="002928AA" w:rsidRPr="00824E15">
              <w:rPr>
                <w:rFonts w:eastAsia="Times New Roman" w:cstheme="minorHAnsi"/>
                <w:i/>
                <w:iCs/>
                <w:sz w:val="18"/>
                <w:szCs w:val="18"/>
              </w:rPr>
              <w:t>grade 4 topic or subject area</w:t>
            </w:r>
            <w:r w:rsidR="002928AA" w:rsidRPr="00824E15">
              <w:rPr>
                <w:rFonts w:eastAsia="Times New Roman" w:cstheme="minorHAnsi"/>
                <w:sz w:val="18"/>
                <w:szCs w:val="18"/>
              </w:rPr>
              <w:t>.</w:t>
            </w:r>
          </w:p>
          <w:p w:rsidR="002928AA" w:rsidRPr="00824E15" w:rsidRDefault="00F52860" w:rsidP="00214C10">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13" w:history="1">
              <w:r w:rsidR="002928AA" w:rsidRPr="003B29B1">
                <w:rPr>
                  <w:rFonts w:eastAsia="Times New Roman" w:cstheme="minorHAnsi"/>
                  <w:sz w:val="18"/>
                  <w:szCs w:val="18"/>
                </w:rPr>
                <w:t>CCSS.ELA-Literacy.RI.4.5</w:t>
              </w:r>
            </w:hyperlink>
            <w:r w:rsidR="002928AA" w:rsidRPr="00824E15">
              <w:rPr>
                <w:rFonts w:eastAsia="Times New Roman" w:cstheme="minorHAnsi"/>
                <w:sz w:val="18"/>
                <w:szCs w:val="18"/>
              </w:rPr>
              <w:t xml:space="preserve"> Describe the overall structure (e.g., chronology, comparison, cause/effect, problem/solution) of events, ideas, concepts, or information in a text or part of a text.</w:t>
            </w:r>
          </w:p>
          <w:p w:rsidR="002928AA" w:rsidRPr="00824E15" w:rsidRDefault="00F52860" w:rsidP="00214C10">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14" w:history="1">
              <w:r w:rsidR="002928AA" w:rsidRPr="003B29B1">
                <w:rPr>
                  <w:rFonts w:eastAsia="Times New Roman" w:cstheme="minorHAnsi"/>
                  <w:sz w:val="18"/>
                  <w:szCs w:val="18"/>
                </w:rPr>
                <w:t>CCSS.ELA-Literacy.RI.4.6</w:t>
              </w:r>
            </w:hyperlink>
            <w:r w:rsidR="002928AA" w:rsidRPr="00824E15">
              <w:rPr>
                <w:rFonts w:eastAsia="Times New Roman" w:cstheme="minorHAnsi"/>
                <w:sz w:val="18"/>
                <w:szCs w:val="18"/>
              </w:rPr>
              <w:t xml:space="preserve"> Compare and contrast a firsthand and secondhand account of the same event or topic; describe the differences in focus and the information provided.</w:t>
            </w:r>
          </w:p>
          <w:p w:rsidR="002928AA" w:rsidRPr="00824E15" w:rsidRDefault="00F52860" w:rsidP="00214C10">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15" w:history="1">
              <w:r w:rsidR="002928AA" w:rsidRPr="003B29B1">
                <w:rPr>
                  <w:rFonts w:eastAsia="Times New Roman" w:cstheme="minorHAnsi"/>
                  <w:sz w:val="18"/>
                  <w:szCs w:val="18"/>
                </w:rPr>
                <w:t>CCSS.ELA-Literacy.RI.4.7</w:t>
              </w:r>
            </w:hyperlink>
            <w:r w:rsidR="002928AA" w:rsidRPr="00824E15">
              <w:rPr>
                <w:rFonts w:eastAsia="Times New Roman" w:cstheme="minorHAnsi"/>
                <w:sz w:val="18"/>
                <w:szCs w:val="18"/>
              </w:rPr>
              <w:t xml:space="preserve"> Interpret information presented visually, orally, or quantitatively (e.g., in charts, graphs, diagrams, time lines, animations, or interactive elements on Web pages) and explain how the information contributes to an understanding of the text in which it appears.</w:t>
            </w:r>
          </w:p>
          <w:p w:rsidR="002928AA" w:rsidRPr="00824E15" w:rsidRDefault="00F52860" w:rsidP="00214C10">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16" w:history="1">
              <w:r w:rsidR="002928AA" w:rsidRPr="003B29B1">
                <w:rPr>
                  <w:rFonts w:eastAsia="Times New Roman" w:cstheme="minorHAnsi"/>
                  <w:sz w:val="18"/>
                  <w:szCs w:val="18"/>
                </w:rPr>
                <w:t>CCSS.ELA-Literacy.RI.4.8</w:t>
              </w:r>
            </w:hyperlink>
            <w:r w:rsidR="002928AA" w:rsidRPr="00824E15">
              <w:rPr>
                <w:rFonts w:eastAsia="Times New Roman" w:cstheme="minorHAnsi"/>
                <w:sz w:val="18"/>
                <w:szCs w:val="18"/>
              </w:rPr>
              <w:t xml:space="preserve"> Explain how an author uses reasons and evidence to support particular points in a text.</w:t>
            </w:r>
          </w:p>
          <w:p w:rsidR="002928AA" w:rsidRPr="00824E15" w:rsidRDefault="00F52860" w:rsidP="00214C10">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17" w:history="1">
              <w:r w:rsidR="002928AA" w:rsidRPr="003B29B1">
                <w:rPr>
                  <w:rFonts w:eastAsia="Times New Roman" w:cstheme="minorHAnsi"/>
                  <w:sz w:val="18"/>
                  <w:szCs w:val="18"/>
                </w:rPr>
                <w:t>CCSS.ELA-Literacy.RI.4.9</w:t>
              </w:r>
            </w:hyperlink>
            <w:r w:rsidR="002928AA" w:rsidRPr="00824E15">
              <w:rPr>
                <w:rFonts w:eastAsia="Times New Roman" w:cstheme="minorHAnsi"/>
                <w:sz w:val="18"/>
                <w:szCs w:val="18"/>
              </w:rPr>
              <w:t xml:space="preserve"> Integrate information from two texts on the same topic in order to write or speak about the subject knowledgeably.</w:t>
            </w:r>
          </w:p>
          <w:p w:rsidR="002928AA" w:rsidRPr="00BC3F48" w:rsidRDefault="00F52860" w:rsidP="00214C10">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18" w:history="1">
              <w:r w:rsidR="002928AA" w:rsidRPr="003B29B1">
                <w:rPr>
                  <w:rFonts w:eastAsia="Times New Roman" w:cstheme="minorHAnsi"/>
                  <w:sz w:val="18"/>
                  <w:szCs w:val="18"/>
                </w:rPr>
                <w:t>CCSS.ELA-Literacy.RI.4.10</w:t>
              </w:r>
            </w:hyperlink>
            <w:r w:rsidR="002928AA" w:rsidRPr="00824E15">
              <w:rPr>
                <w:rFonts w:eastAsia="Times New Roman" w:cstheme="minorHAnsi"/>
                <w:sz w:val="18"/>
                <w:szCs w:val="18"/>
              </w:rPr>
              <w:t xml:space="preserve"> By the end of year, read and comprehend informational texts, including history/social studies, science, and technical texts, in the grades 4–5 text complexity band proficiently, with scaffolding as needed at the high end of the range.</w:t>
            </w:r>
          </w:p>
          <w:p w:rsidR="002928AA" w:rsidRDefault="002928AA" w:rsidP="00214C1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b/>
                <w:sz w:val="18"/>
                <w:szCs w:val="18"/>
              </w:rPr>
            </w:pPr>
            <w:r w:rsidRPr="003B29B1">
              <w:rPr>
                <w:rFonts w:eastAsia="Times New Roman" w:cstheme="minorHAnsi"/>
                <w:b/>
                <w:sz w:val="18"/>
                <w:szCs w:val="18"/>
              </w:rPr>
              <w:t>WRITING</w:t>
            </w:r>
          </w:p>
          <w:p w:rsidR="002928AA" w:rsidRPr="00824E15" w:rsidRDefault="00F52860" w:rsidP="00214C10">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b/>
                <w:sz w:val="18"/>
                <w:szCs w:val="18"/>
              </w:rPr>
            </w:pPr>
            <w:hyperlink r:id="rId19" w:history="1">
              <w:r w:rsidR="002928AA" w:rsidRPr="003B29B1">
                <w:rPr>
                  <w:rFonts w:eastAsia="Times New Roman" w:cstheme="minorHAnsi"/>
                  <w:sz w:val="18"/>
                  <w:szCs w:val="18"/>
                </w:rPr>
                <w:t>CCSS.ELA-Literacy.W.4.2</w:t>
              </w:r>
            </w:hyperlink>
            <w:r w:rsidR="002928AA" w:rsidRPr="00824E15">
              <w:rPr>
                <w:rFonts w:eastAsia="Times New Roman" w:cstheme="minorHAnsi"/>
                <w:sz w:val="18"/>
                <w:szCs w:val="18"/>
              </w:rPr>
              <w:t xml:space="preserve"> Write informative/explanatory texts to examine a topic and convey ideas and information clearly. </w:t>
            </w:r>
          </w:p>
          <w:p w:rsidR="002928AA" w:rsidRPr="003B29B1" w:rsidRDefault="00F52860" w:rsidP="00214C10">
            <w:pPr>
              <w:pStyle w:val="ListParagraph"/>
              <w:numPr>
                <w:ilvl w:val="0"/>
                <w:numId w:val="21"/>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20" w:history="1">
              <w:r w:rsidR="002928AA" w:rsidRPr="003B29B1">
                <w:rPr>
                  <w:rFonts w:eastAsia="Times New Roman" w:cstheme="minorHAnsi"/>
                  <w:sz w:val="18"/>
                  <w:szCs w:val="18"/>
                </w:rPr>
                <w:t>W.4.2a</w:t>
              </w:r>
            </w:hyperlink>
            <w:r w:rsidR="002928AA" w:rsidRPr="003B29B1">
              <w:rPr>
                <w:rFonts w:eastAsia="Times New Roman" w:cstheme="minorHAnsi"/>
                <w:sz w:val="18"/>
                <w:szCs w:val="18"/>
              </w:rPr>
              <w:t xml:space="preserve"> Introduce a topic clearly and group related information in paragraphs and sections; include formatting (e.g., headings), illustrations, and multimedia when useful to aiding comprehension.</w:t>
            </w:r>
          </w:p>
          <w:p w:rsidR="002928AA" w:rsidRPr="003B29B1" w:rsidRDefault="00F52860" w:rsidP="00214C10">
            <w:pPr>
              <w:pStyle w:val="ListParagraph"/>
              <w:numPr>
                <w:ilvl w:val="0"/>
                <w:numId w:val="21"/>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21" w:history="1">
              <w:r w:rsidR="002928AA" w:rsidRPr="003B29B1">
                <w:rPr>
                  <w:rFonts w:eastAsia="Times New Roman" w:cstheme="minorHAnsi"/>
                  <w:sz w:val="18"/>
                  <w:szCs w:val="18"/>
                </w:rPr>
                <w:t>W.4.2b</w:t>
              </w:r>
            </w:hyperlink>
            <w:r w:rsidR="002928AA" w:rsidRPr="003B29B1">
              <w:rPr>
                <w:rFonts w:eastAsia="Times New Roman" w:cstheme="minorHAnsi"/>
                <w:sz w:val="18"/>
                <w:szCs w:val="18"/>
              </w:rPr>
              <w:t xml:space="preserve"> Develop the topic with facts, definitions, concrete details, quotations, or other information and examples related to the topic.</w:t>
            </w:r>
          </w:p>
          <w:p w:rsidR="002928AA" w:rsidRPr="003B29B1" w:rsidRDefault="00F52860" w:rsidP="00214C10">
            <w:pPr>
              <w:pStyle w:val="ListParagraph"/>
              <w:numPr>
                <w:ilvl w:val="0"/>
                <w:numId w:val="21"/>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22" w:history="1">
              <w:r w:rsidR="002928AA" w:rsidRPr="003B29B1">
                <w:rPr>
                  <w:rFonts w:eastAsia="Times New Roman" w:cstheme="minorHAnsi"/>
                  <w:sz w:val="18"/>
                  <w:szCs w:val="18"/>
                </w:rPr>
                <w:t>W.4.2c</w:t>
              </w:r>
            </w:hyperlink>
            <w:r w:rsidR="002928AA" w:rsidRPr="003B29B1">
              <w:rPr>
                <w:rFonts w:eastAsia="Times New Roman" w:cstheme="minorHAnsi"/>
                <w:sz w:val="18"/>
                <w:szCs w:val="18"/>
              </w:rPr>
              <w:t xml:space="preserve"> Link ideas within categories of information using words and phrases (e.g., </w:t>
            </w:r>
            <w:r w:rsidR="002928AA" w:rsidRPr="003B29B1">
              <w:rPr>
                <w:rFonts w:eastAsia="Times New Roman" w:cstheme="minorHAnsi"/>
                <w:i/>
                <w:iCs/>
                <w:sz w:val="18"/>
                <w:szCs w:val="18"/>
              </w:rPr>
              <w:t>another</w:t>
            </w:r>
            <w:r w:rsidR="002928AA" w:rsidRPr="003B29B1">
              <w:rPr>
                <w:rFonts w:eastAsia="Times New Roman" w:cstheme="minorHAnsi"/>
                <w:sz w:val="18"/>
                <w:szCs w:val="18"/>
              </w:rPr>
              <w:t xml:space="preserve">, </w:t>
            </w:r>
            <w:r w:rsidR="002928AA" w:rsidRPr="003B29B1">
              <w:rPr>
                <w:rFonts w:eastAsia="Times New Roman" w:cstheme="minorHAnsi"/>
                <w:i/>
                <w:iCs/>
                <w:sz w:val="18"/>
                <w:szCs w:val="18"/>
              </w:rPr>
              <w:t>for example</w:t>
            </w:r>
            <w:r w:rsidR="002928AA" w:rsidRPr="003B29B1">
              <w:rPr>
                <w:rFonts w:eastAsia="Times New Roman" w:cstheme="minorHAnsi"/>
                <w:sz w:val="18"/>
                <w:szCs w:val="18"/>
              </w:rPr>
              <w:t xml:space="preserve">, </w:t>
            </w:r>
            <w:r w:rsidR="002928AA" w:rsidRPr="003B29B1">
              <w:rPr>
                <w:rFonts w:eastAsia="Times New Roman" w:cstheme="minorHAnsi"/>
                <w:i/>
                <w:iCs/>
                <w:sz w:val="18"/>
                <w:szCs w:val="18"/>
              </w:rPr>
              <w:t>also</w:t>
            </w:r>
            <w:r w:rsidR="002928AA" w:rsidRPr="003B29B1">
              <w:rPr>
                <w:rFonts w:eastAsia="Times New Roman" w:cstheme="minorHAnsi"/>
                <w:sz w:val="18"/>
                <w:szCs w:val="18"/>
              </w:rPr>
              <w:t xml:space="preserve">, </w:t>
            </w:r>
            <w:r w:rsidR="002928AA" w:rsidRPr="003B29B1">
              <w:rPr>
                <w:rFonts w:eastAsia="Times New Roman" w:cstheme="minorHAnsi"/>
                <w:i/>
                <w:iCs/>
                <w:sz w:val="18"/>
                <w:szCs w:val="18"/>
              </w:rPr>
              <w:t>because</w:t>
            </w:r>
            <w:r w:rsidR="002928AA" w:rsidRPr="003B29B1">
              <w:rPr>
                <w:rFonts w:eastAsia="Times New Roman" w:cstheme="minorHAnsi"/>
                <w:sz w:val="18"/>
                <w:szCs w:val="18"/>
              </w:rPr>
              <w:t>).</w:t>
            </w:r>
          </w:p>
          <w:p w:rsidR="002928AA" w:rsidRPr="003B29B1" w:rsidRDefault="00F52860" w:rsidP="00214C10">
            <w:pPr>
              <w:pStyle w:val="ListParagraph"/>
              <w:numPr>
                <w:ilvl w:val="0"/>
                <w:numId w:val="21"/>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23" w:history="1">
              <w:r w:rsidR="002928AA" w:rsidRPr="003B29B1">
                <w:rPr>
                  <w:rFonts w:eastAsia="Times New Roman" w:cstheme="minorHAnsi"/>
                  <w:sz w:val="18"/>
                  <w:szCs w:val="18"/>
                </w:rPr>
                <w:t>W.4.2d</w:t>
              </w:r>
            </w:hyperlink>
            <w:r w:rsidR="002928AA" w:rsidRPr="003B29B1">
              <w:rPr>
                <w:rFonts w:eastAsia="Times New Roman" w:cstheme="minorHAnsi"/>
                <w:sz w:val="18"/>
                <w:szCs w:val="18"/>
              </w:rPr>
              <w:t xml:space="preserve"> Use precise language and domain-specific vocabulary to inform about or explain the topic.</w:t>
            </w:r>
          </w:p>
          <w:p w:rsidR="002928AA" w:rsidRPr="003B29B1" w:rsidRDefault="00F52860" w:rsidP="00214C10">
            <w:pPr>
              <w:pStyle w:val="ListParagraph"/>
              <w:numPr>
                <w:ilvl w:val="0"/>
                <w:numId w:val="21"/>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hyperlink r:id="rId24" w:history="1">
              <w:r w:rsidR="002928AA" w:rsidRPr="003B29B1">
                <w:rPr>
                  <w:rFonts w:eastAsia="Times New Roman" w:cstheme="minorHAnsi"/>
                  <w:sz w:val="18"/>
                  <w:szCs w:val="18"/>
                </w:rPr>
                <w:t>W.4.2e</w:t>
              </w:r>
            </w:hyperlink>
            <w:r w:rsidR="002928AA" w:rsidRPr="003B29B1">
              <w:rPr>
                <w:rFonts w:eastAsia="Times New Roman" w:cstheme="minorHAnsi"/>
                <w:sz w:val="18"/>
                <w:szCs w:val="18"/>
              </w:rPr>
              <w:t xml:space="preserve"> Provide a concluding statement or section related to the information or explanation presented.</w:t>
            </w:r>
          </w:p>
          <w:p w:rsidR="002928AA" w:rsidRPr="003B29B1" w:rsidRDefault="00F52860" w:rsidP="00214C10">
            <w:pPr>
              <w:cnfStyle w:val="000000000000" w:firstRow="0" w:lastRow="0" w:firstColumn="0" w:lastColumn="0" w:oddVBand="0" w:evenVBand="0" w:oddHBand="0" w:evenHBand="0" w:firstRowFirstColumn="0" w:firstRowLastColumn="0" w:lastRowFirstColumn="0" w:lastRowLastColumn="0"/>
              <w:rPr>
                <w:rFonts w:cstheme="minorHAnsi"/>
                <w:sz w:val="18"/>
                <w:szCs w:val="18"/>
              </w:rPr>
            </w:pPr>
            <w:hyperlink r:id="rId25" w:history="1">
              <w:r w:rsidR="002928AA" w:rsidRPr="003B29B1">
                <w:rPr>
                  <w:rStyle w:val="Hyperlink"/>
                  <w:rFonts w:cstheme="minorHAnsi"/>
                  <w:color w:val="auto"/>
                  <w:sz w:val="18"/>
                  <w:szCs w:val="18"/>
                  <w:u w:val="none"/>
                </w:rPr>
                <w:t>CCSS.ELA-Literacy.W.4.7</w:t>
              </w:r>
            </w:hyperlink>
            <w:r w:rsidR="002928AA" w:rsidRPr="003B29B1">
              <w:rPr>
                <w:rFonts w:cstheme="minorHAnsi"/>
                <w:sz w:val="18"/>
                <w:szCs w:val="18"/>
              </w:rPr>
              <w:t xml:space="preserve"> Conduct short research projects that build knowledge through investigation of different aspects of a topic.</w:t>
            </w:r>
          </w:p>
          <w:p w:rsidR="002928AA" w:rsidRPr="003B29B1" w:rsidRDefault="002928AA" w:rsidP="00214C1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3B29B1">
              <w:rPr>
                <w:rFonts w:cstheme="minorHAnsi"/>
                <w:sz w:val="18"/>
                <w:szCs w:val="18"/>
              </w:rPr>
              <w:t xml:space="preserve"> </w:t>
            </w:r>
          </w:p>
          <w:p w:rsidR="002928AA" w:rsidRPr="003B29B1" w:rsidRDefault="00F52860" w:rsidP="00214C10">
            <w:pPr>
              <w:cnfStyle w:val="000000000000" w:firstRow="0" w:lastRow="0" w:firstColumn="0" w:lastColumn="0" w:oddVBand="0" w:evenVBand="0" w:oddHBand="0" w:evenHBand="0" w:firstRowFirstColumn="0" w:firstRowLastColumn="0" w:lastRowFirstColumn="0" w:lastRowLastColumn="0"/>
              <w:rPr>
                <w:rFonts w:cstheme="minorHAnsi"/>
                <w:sz w:val="18"/>
                <w:szCs w:val="18"/>
              </w:rPr>
            </w:pPr>
            <w:hyperlink r:id="rId26" w:history="1">
              <w:r w:rsidR="002928AA" w:rsidRPr="003B29B1">
                <w:rPr>
                  <w:rStyle w:val="Hyperlink"/>
                  <w:rFonts w:cstheme="minorHAnsi"/>
                  <w:color w:val="auto"/>
                  <w:sz w:val="18"/>
                  <w:szCs w:val="18"/>
                  <w:u w:val="none"/>
                </w:rPr>
                <w:t>CCSS.ELA-Literacy.W.4.8</w:t>
              </w:r>
            </w:hyperlink>
            <w:r w:rsidR="002928AA" w:rsidRPr="003B29B1">
              <w:rPr>
                <w:rFonts w:cstheme="minorHAnsi"/>
                <w:sz w:val="18"/>
                <w:szCs w:val="18"/>
              </w:rPr>
              <w:t xml:space="preserve"> Recall relevant information from experiences or gather relevant information from print and digital sources; take notes and categorize information, and provide a list of sources. </w:t>
            </w:r>
          </w:p>
          <w:p w:rsidR="002928AA" w:rsidRPr="003B29B1" w:rsidRDefault="00F52860" w:rsidP="00214C10">
            <w:pPr>
              <w:cnfStyle w:val="000000000000" w:firstRow="0" w:lastRow="0" w:firstColumn="0" w:lastColumn="0" w:oddVBand="0" w:evenVBand="0" w:oddHBand="0" w:evenHBand="0" w:firstRowFirstColumn="0" w:firstRowLastColumn="0" w:lastRowFirstColumn="0" w:lastRowLastColumn="0"/>
              <w:rPr>
                <w:rFonts w:cstheme="minorHAnsi"/>
                <w:sz w:val="18"/>
                <w:szCs w:val="18"/>
              </w:rPr>
            </w:pPr>
            <w:hyperlink r:id="rId27" w:history="1">
              <w:r w:rsidR="002928AA" w:rsidRPr="003B29B1">
                <w:rPr>
                  <w:rStyle w:val="Hyperlink"/>
                  <w:rFonts w:cstheme="minorHAnsi"/>
                  <w:color w:val="auto"/>
                  <w:sz w:val="18"/>
                  <w:szCs w:val="18"/>
                  <w:u w:val="none"/>
                </w:rPr>
                <w:t>CCSS.ELA-Literacy.W.4.9</w:t>
              </w:r>
            </w:hyperlink>
            <w:r w:rsidR="002928AA" w:rsidRPr="003B29B1">
              <w:rPr>
                <w:rFonts w:cstheme="minorHAnsi"/>
                <w:sz w:val="18"/>
                <w:szCs w:val="18"/>
              </w:rPr>
              <w:t xml:space="preserve"> Draw evidence from literary or informational texts to support analysis, reflection, and research.</w:t>
            </w:r>
          </w:p>
          <w:p w:rsidR="00D92FC6" w:rsidRDefault="00F52860" w:rsidP="00214C10">
            <w:pPr>
              <w:cnfStyle w:val="000000000000" w:firstRow="0" w:lastRow="0" w:firstColumn="0" w:lastColumn="0" w:oddVBand="0" w:evenVBand="0" w:oddHBand="0" w:evenHBand="0" w:firstRowFirstColumn="0" w:firstRowLastColumn="0" w:lastRowFirstColumn="0" w:lastRowLastColumn="0"/>
              <w:rPr>
                <w:sz w:val="18"/>
                <w:szCs w:val="18"/>
              </w:rPr>
            </w:pPr>
            <w:hyperlink r:id="rId28" w:history="1">
              <w:r w:rsidR="002928AA" w:rsidRPr="003B29B1">
                <w:rPr>
                  <w:sz w:val="18"/>
                  <w:szCs w:val="18"/>
                </w:rPr>
                <w:t>CCSS.ELA-Literacy.W.4.10</w:t>
              </w:r>
            </w:hyperlink>
            <w:r w:rsidR="002928AA" w:rsidRPr="003B29B1">
              <w:rPr>
                <w:sz w:val="18"/>
                <w:szCs w:val="18"/>
                <w:u w:val="single"/>
              </w:rPr>
              <w:t xml:space="preserve"> </w:t>
            </w:r>
            <w:r w:rsidR="002928AA" w:rsidRPr="003B29B1">
              <w:rPr>
                <w:sz w:val="18"/>
                <w:szCs w:val="18"/>
              </w:rPr>
              <w:t>Write routinely over extended time frames (time for research, reflection, and revision) and shorter time frames (a single sitting or a day or two) for a range of discipline-specific tasks, purposes, and audiences</w:t>
            </w:r>
          </w:p>
          <w:p w:rsidR="00D92FC6" w:rsidRDefault="00D92FC6" w:rsidP="00214C10">
            <w:pPr>
              <w:cnfStyle w:val="000000000000" w:firstRow="0" w:lastRow="0" w:firstColumn="0" w:lastColumn="0" w:oddVBand="0" w:evenVBand="0" w:oddHBand="0" w:evenHBand="0" w:firstRowFirstColumn="0" w:firstRowLastColumn="0" w:lastRowFirstColumn="0" w:lastRowLastColumn="0"/>
              <w:rPr>
                <w:sz w:val="18"/>
                <w:szCs w:val="18"/>
              </w:rPr>
            </w:pPr>
          </w:p>
          <w:p w:rsidR="00D92FC6" w:rsidRPr="00D92FC6" w:rsidRDefault="00D92FC6" w:rsidP="00214C10">
            <w:pPr>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SPEAKING AND LISTENING</w:t>
            </w:r>
          </w:p>
          <w:p w:rsidR="00D92FC6" w:rsidRDefault="00D92FC6" w:rsidP="00214C1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SLA 4.1 Engage effectively in a range of collaborative discussions. With diverse partners on grade 4 topics and texts, building on others ideas and expressing their own clearly. </w:t>
            </w:r>
          </w:p>
          <w:p w:rsidR="00D92FC6" w:rsidRDefault="00D92FC6" w:rsidP="00214C1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SLA 4.4 Report on a topic or text, tell a story, or recount an experience in an organized manner, using appropriate facts and relevant, descriptive details to support main ideas or things; speak clearly at an understandable pace. </w:t>
            </w:r>
          </w:p>
          <w:p w:rsidR="00D92FC6" w:rsidRDefault="00D92FC6" w:rsidP="00214C1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SLA 4.5 Add audio recordings and visual displays to presentations when appropriate to enhance the development of main ideas or things. </w:t>
            </w:r>
          </w:p>
          <w:p w:rsidR="00D92FC6" w:rsidRDefault="00D92FC6" w:rsidP="00214C1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SLA 4.3 Use knowledge of language and its conventions when </w:t>
            </w:r>
            <w:proofErr w:type="gramStart"/>
            <w:r>
              <w:rPr>
                <w:sz w:val="18"/>
                <w:szCs w:val="18"/>
              </w:rPr>
              <w:t>writing ,</w:t>
            </w:r>
            <w:proofErr w:type="gramEnd"/>
            <w:r>
              <w:rPr>
                <w:sz w:val="18"/>
                <w:szCs w:val="18"/>
              </w:rPr>
              <w:t xml:space="preserve"> speaking, reading, or listening. </w:t>
            </w:r>
          </w:p>
          <w:p w:rsidR="00D92FC6" w:rsidRDefault="00D92FC6" w:rsidP="00214C1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SLA 4.6 Acquire and use accurately grade-appropriate general academic and domain-specific words and phrases, including those that signal precise actions, emotions, or states of being and that are basic to a particular topic. </w:t>
            </w:r>
          </w:p>
          <w:p w:rsidR="00CB7369" w:rsidRPr="00F951E3" w:rsidRDefault="00CB7369" w:rsidP="00214C10">
            <w:pPr>
              <w:cnfStyle w:val="000000000000" w:firstRow="0" w:lastRow="0" w:firstColumn="0" w:lastColumn="0" w:oddVBand="0" w:evenVBand="0" w:oddHBand="0" w:evenHBand="0" w:firstRowFirstColumn="0" w:firstRowLastColumn="0" w:lastRowFirstColumn="0" w:lastRowLastColumn="0"/>
              <w:rPr>
                <w:rFonts w:cstheme="minorHAnsi"/>
                <w:sz w:val="20"/>
              </w:rPr>
            </w:pPr>
          </w:p>
        </w:tc>
      </w:tr>
    </w:tbl>
    <w:tbl>
      <w:tblPr>
        <w:tblStyle w:val="LightList-Accent3"/>
        <w:tblW w:w="13860" w:type="dxa"/>
        <w:tblInd w:w="-522" w:type="dxa"/>
        <w:tblLook w:val="04A0" w:firstRow="1" w:lastRow="0" w:firstColumn="1" w:lastColumn="0" w:noHBand="0" w:noVBand="1"/>
        <w:tblCaption w:val="STEM Integrated Concepts:  STEM 4th Grade"/>
      </w:tblPr>
      <w:tblGrid>
        <w:gridCol w:w="1800"/>
        <w:gridCol w:w="12060"/>
      </w:tblGrid>
      <w:tr w:rsidR="002928AA" w:rsidTr="00154D6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00" w:type="dxa"/>
          </w:tcPr>
          <w:p w:rsidR="002928AA" w:rsidRDefault="002928AA" w:rsidP="00D02FE4">
            <w:pPr>
              <w:rPr>
                <w:rFonts w:cstheme="minorHAnsi"/>
              </w:rPr>
            </w:pPr>
          </w:p>
        </w:tc>
        <w:tc>
          <w:tcPr>
            <w:tcW w:w="12060" w:type="dxa"/>
          </w:tcPr>
          <w:p w:rsidR="002928AA" w:rsidRDefault="002928AA" w:rsidP="002928A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8"/>
                <w:szCs w:val="18"/>
              </w:rPr>
            </w:pPr>
          </w:p>
        </w:tc>
      </w:tr>
    </w:tbl>
    <w:p w:rsidR="00214C10" w:rsidRDefault="00214C10">
      <w:pPr>
        <w:rPr>
          <w:b/>
          <w:bCs/>
        </w:rPr>
      </w:pPr>
      <w:r>
        <w:rPr>
          <w:b/>
          <w:bCs/>
        </w:rPr>
        <w:br w:type="page"/>
      </w:r>
    </w:p>
    <w:tbl>
      <w:tblPr>
        <w:tblStyle w:val="LightList-Accent3"/>
        <w:tblpPr w:leftFromText="180" w:rightFromText="180" w:vertAnchor="page" w:horzAnchor="margin" w:tblpXSpec="center" w:tblpY="1636"/>
        <w:tblOverlap w:val="never"/>
        <w:tblW w:w="13932" w:type="dxa"/>
        <w:tblLook w:val="04A0" w:firstRow="1" w:lastRow="0" w:firstColumn="1" w:lastColumn="0" w:noHBand="0" w:noVBand="1"/>
        <w:tblCaption w:val="Science Process Standards "/>
      </w:tblPr>
      <w:tblGrid>
        <w:gridCol w:w="7452"/>
        <w:gridCol w:w="6480"/>
      </w:tblGrid>
      <w:tr w:rsidR="00214C10" w:rsidTr="00154D6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rsidR="00214C10" w:rsidRDefault="00214C10" w:rsidP="00214C10">
            <w:pPr>
              <w:rPr>
                <w:rFonts w:cstheme="minorHAnsi"/>
                <w:b w:val="0"/>
                <w:bCs w:val="0"/>
              </w:rPr>
            </w:pPr>
            <w:r>
              <w:rPr>
                <w:rFonts w:cstheme="minorHAnsi"/>
              </w:rPr>
              <w:lastRenderedPageBreak/>
              <w:t xml:space="preserve">Science Process Standards </w:t>
            </w:r>
          </w:p>
        </w:tc>
        <w:tc>
          <w:tcPr>
            <w:tcW w:w="6480" w:type="dxa"/>
            <w:shd w:val="clear" w:color="auto" w:fill="B8CCE4" w:themeFill="accent1" w:themeFillTint="66"/>
          </w:tcPr>
          <w:p w:rsidR="00214C10" w:rsidRDefault="00214C10" w:rsidP="00214C10">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rsidR="00214C10" w:rsidRPr="00E111CF" w:rsidRDefault="00214C10" w:rsidP="00214C10">
            <w:pPr>
              <w:cnfStyle w:val="100000000000" w:firstRow="1" w:lastRow="0" w:firstColumn="0" w:lastColumn="0" w:oddVBand="0" w:evenVBand="0" w:oddHBand="0" w:evenHBand="0" w:firstRowFirstColumn="0" w:firstRowLastColumn="0" w:lastRowFirstColumn="0" w:lastRowLastColumn="0"/>
              <w:rPr>
                <w:rFonts w:cstheme="minorHAnsi"/>
              </w:rPr>
            </w:pPr>
          </w:p>
        </w:tc>
      </w:tr>
      <w:tr w:rsidR="00214C10" w:rsidTr="00214C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52" w:type="dxa"/>
          </w:tcPr>
          <w:p w:rsidR="00214C10" w:rsidRPr="0029735C" w:rsidRDefault="00214C10" w:rsidP="00214C10">
            <w:pPr>
              <w:rPr>
                <w:rFonts w:cstheme="minorHAnsi"/>
                <w:b w:val="0"/>
                <w:sz w:val="20"/>
              </w:rPr>
            </w:pPr>
            <w:r>
              <w:rPr>
                <w:rFonts w:cstheme="minorHAnsi"/>
                <w:sz w:val="20"/>
              </w:rPr>
              <w:t>Science Process Standards</w:t>
            </w:r>
          </w:p>
          <w:p w:rsidR="00214C10" w:rsidRPr="000878B9" w:rsidRDefault="00214C10" w:rsidP="00214C10">
            <w:pPr>
              <w:rPr>
                <w:rFonts w:cstheme="minorHAnsi"/>
                <w:i/>
                <w:sz w:val="20"/>
                <w:u w:val="single"/>
              </w:rPr>
            </w:pPr>
            <w:r w:rsidRPr="000878B9">
              <w:rPr>
                <w:rFonts w:cstheme="minorHAnsi"/>
                <w:i/>
                <w:sz w:val="20"/>
                <w:u w:val="single"/>
              </w:rPr>
              <w:t>Nature of Science</w:t>
            </w:r>
          </w:p>
          <w:p w:rsidR="00214C10" w:rsidRPr="00380F8A" w:rsidRDefault="00F52860" w:rsidP="00214C10">
            <w:pPr>
              <w:rPr>
                <w:rFonts w:cstheme="minorHAnsi"/>
                <w:b w:val="0"/>
                <w:sz w:val="16"/>
              </w:rPr>
            </w:pPr>
            <w:sdt>
              <w:sdtPr>
                <w:rPr>
                  <w:rFonts w:cstheme="minorHAnsi"/>
                  <w:sz w:val="16"/>
                </w:rPr>
                <w:id w:val="1187558175"/>
              </w:sdtPr>
              <w:sdtEndPr/>
              <w:sdtContent>
                <w:r w:rsidR="00214C10" w:rsidRPr="00380F8A">
                  <w:rPr>
                    <w:rFonts w:ascii="MS Gothic" w:eastAsia="MS Gothic" w:hAnsi="MS Gothic" w:cstheme="minorHAnsi" w:hint="eastAsia"/>
                    <w:sz w:val="16"/>
                  </w:rPr>
                  <w:t>☐</w:t>
                </w:r>
              </w:sdtContent>
            </w:sdt>
            <w:r w:rsidR="00214C10" w:rsidRPr="00380F8A">
              <w:rPr>
                <w:rFonts w:cstheme="minorHAnsi"/>
                <w:sz w:val="16"/>
              </w:rPr>
              <w:t>Make predictions and formulate testable questions</w:t>
            </w:r>
          </w:p>
          <w:p w:rsidR="00214C10" w:rsidRPr="00F951E3" w:rsidRDefault="00F52860" w:rsidP="00214C10">
            <w:pPr>
              <w:rPr>
                <w:rFonts w:cstheme="minorHAnsi"/>
                <w:b w:val="0"/>
                <w:sz w:val="16"/>
              </w:rPr>
            </w:pPr>
            <w:sdt>
              <w:sdtPr>
                <w:rPr>
                  <w:rFonts w:cstheme="minorHAnsi"/>
                  <w:sz w:val="16"/>
                </w:rPr>
                <w:id w:val="1913198477"/>
              </w:sdtPr>
              <w:sdtEndPr/>
              <w:sdtContent>
                <w:r w:rsidR="00214C10" w:rsidRPr="00380F8A">
                  <w:rPr>
                    <w:rFonts w:ascii="MS Gothic" w:eastAsia="MS Gothic" w:hAnsi="MS Gothic" w:cstheme="minorHAnsi" w:hint="eastAsia"/>
                    <w:sz w:val="16"/>
                  </w:rPr>
                  <w:t>☐</w:t>
                </w:r>
              </w:sdtContent>
            </w:sdt>
            <w:r w:rsidR="00214C10" w:rsidRPr="00380F8A">
              <w:rPr>
                <w:rFonts w:cstheme="minorHAnsi"/>
                <w:sz w:val="16"/>
              </w:rPr>
              <w:t>Design a fair test.</w:t>
            </w:r>
            <w:r w:rsidR="00214C10" w:rsidRPr="00F951E3">
              <w:rPr>
                <w:rFonts w:cstheme="minorHAnsi"/>
                <w:sz w:val="16"/>
              </w:rPr>
              <w:t xml:space="preserve"> </w:t>
            </w:r>
          </w:p>
          <w:p w:rsidR="00214C10" w:rsidRPr="00F951E3" w:rsidRDefault="00F52860" w:rsidP="00214C10">
            <w:pPr>
              <w:rPr>
                <w:rFonts w:cstheme="minorHAnsi"/>
                <w:b w:val="0"/>
                <w:sz w:val="16"/>
              </w:rPr>
            </w:pPr>
            <w:sdt>
              <w:sdtPr>
                <w:rPr>
                  <w:rFonts w:cstheme="minorHAnsi"/>
                  <w:sz w:val="16"/>
                </w:rPr>
                <w:id w:val="1326548601"/>
              </w:sdtPr>
              <w:sdtEndPr/>
              <w:sdtContent>
                <w:r w:rsidR="00214C10">
                  <w:rPr>
                    <w:rFonts w:ascii="MS Gothic" w:eastAsia="MS Gothic" w:hAnsi="MS Gothic" w:cstheme="minorHAnsi" w:hint="eastAsia"/>
                    <w:sz w:val="16"/>
                  </w:rPr>
                  <w:t>☐</w:t>
                </w:r>
              </w:sdtContent>
            </w:sdt>
            <w:r w:rsidR="00214C10" w:rsidRPr="00F951E3">
              <w:rPr>
                <w:rFonts w:cstheme="minorHAnsi"/>
                <w:sz w:val="16"/>
              </w:rPr>
              <w:t xml:space="preserve">Plan and carry out investigations—often over a period of several lessons—as a class, in small groups or independently. </w:t>
            </w:r>
          </w:p>
          <w:p w:rsidR="00214C10" w:rsidRPr="00F951E3" w:rsidRDefault="00F52860" w:rsidP="00214C10">
            <w:pPr>
              <w:rPr>
                <w:rFonts w:cstheme="minorHAnsi"/>
                <w:b w:val="0"/>
                <w:sz w:val="16"/>
              </w:rPr>
            </w:pPr>
            <w:sdt>
              <w:sdtPr>
                <w:rPr>
                  <w:rFonts w:cstheme="minorHAnsi"/>
                  <w:sz w:val="16"/>
                </w:rPr>
                <w:id w:val="786550523"/>
              </w:sdtPr>
              <w:sdtEndPr/>
              <w:sdtContent>
                <w:r w:rsidR="00214C10">
                  <w:rPr>
                    <w:rFonts w:ascii="MS Gothic" w:eastAsia="MS Gothic" w:hAnsi="MS Gothic" w:cstheme="minorHAnsi" w:hint="eastAsia"/>
                    <w:sz w:val="16"/>
                  </w:rPr>
                  <w:t>☐</w:t>
                </w:r>
              </w:sdtContent>
            </w:sdt>
            <w:r w:rsidR="00214C10" w:rsidRPr="00F951E3">
              <w:rPr>
                <w:rFonts w:cstheme="minorHAnsi"/>
                <w:sz w:val="16"/>
              </w:rPr>
              <w:t>Perform investigations using appropriate tools and technologies that will extend the senses.</w:t>
            </w:r>
          </w:p>
          <w:p w:rsidR="00214C10" w:rsidRPr="00F951E3" w:rsidRDefault="00F52860" w:rsidP="00214C10">
            <w:pPr>
              <w:rPr>
                <w:rFonts w:cstheme="minorHAnsi"/>
                <w:b w:val="0"/>
                <w:sz w:val="16"/>
              </w:rPr>
            </w:pPr>
            <w:sdt>
              <w:sdtPr>
                <w:rPr>
                  <w:rFonts w:cstheme="minorHAnsi"/>
                  <w:sz w:val="16"/>
                </w:rPr>
                <w:id w:val="-1959025330"/>
              </w:sdtPr>
              <w:sdtEndPr/>
              <w:sdtContent>
                <w:r w:rsidR="00214C10">
                  <w:rPr>
                    <w:rFonts w:ascii="MS Gothic" w:eastAsia="MS Gothic" w:hAnsi="MS Gothic" w:cstheme="minorHAnsi" w:hint="eastAsia"/>
                    <w:sz w:val="16"/>
                  </w:rPr>
                  <w:t>☐</w:t>
                </w:r>
              </w:sdtContent>
            </w:sdt>
            <w:r w:rsidR="00214C10" w:rsidRPr="00380F8A">
              <w:rPr>
                <w:rFonts w:cstheme="minorHAnsi"/>
                <w:sz w:val="16"/>
                <w:highlight w:val="yellow"/>
              </w:rPr>
              <w:t>Use measurement skills and apply appropriate units when collecting data.</w:t>
            </w:r>
          </w:p>
          <w:p w:rsidR="00214C10" w:rsidRPr="00F951E3" w:rsidRDefault="00F52860" w:rsidP="00214C10">
            <w:pPr>
              <w:rPr>
                <w:rFonts w:cstheme="minorHAnsi"/>
                <w:b w:val="0"/>
                <w:sz w:val="16"/>
              </w:rPr>
            </w:pPr>
            <w:sdt>
              <w:sdtPr>
                <w:rPr>
                  <w:rFonts w:cstheme="minorHAnsi"/>
                  <w:sz w:val="16"/>
                </w:rPr>
                <w:id w:val="-1959787714"/>
              </w:sdtPr>
              <w:sdtEndPr/>
              <w:sdtContent>
                <w:r w:rsidR="00214C10">
                  <w:rPr>
                    <w:rFonts w:ascii="MS Gothic" w:eastAsia="MS Gothic" w:hAnsi="MS Gothic" w:cstheme="minorHAnsi" w:hint="eastAsia"/>
                    <w:sz w:val="16"/>
                  </w:rPr>
                  <w:t>☐</w:t>
                </w:r>
              </w:sdtContent>
            </w:sdt>
            <w:r w:rsidR="00214C10" w:rsidRPr="00F951E3">
              <w:rPr>
                <w:rFonts w:cstheme="minorHAnsi"/>
                <w:sz w:val="16"/>
              </w:rPr>
              <w:t xml:space="preserve">Test predictions with multiple trials. </w:t>
            </w:r>
          </w:p>
          <w:p w:rsidR="00214C10" w:rsidRPr="00D91DE7" w:rsidRDefault="00F52860" w:rsidP="00214C10">
            <w:pPr>
              <w:rPr>
                <w:rFonts w:cstheme="minorHAnsi"/>
                <w:sz w:val="16"/>
              </w:rPr>
            </w:pPr>
            <w:sdt>
              <w:sdtPr>
                <w:rPr>
                  <w:rFonts w:cstheme="minorHAnsi"/>
                  <w:sz w:val="16"/>
                  <w:highlight w:val="yellow"/>
                </w:rPr>
                <w:id w:val="1985654890"/>
              </w:sdtPr>
              <w:sdtEndPr/>
              <w:sdtContent>
                <w:r w:rsidR="00214C10" w:rsidRPr="00380F8A">
                  <w:rPr>
                    <w:rFonts w:ascii="MS Gothic" w:eastAsia="MS Gothic" w:hAnsi="MS Gothic" w:cstheme="minorHAnsi" w:hint="eastAsia"/>
                    <w:sz w:val="16"/>
                    <w:highlight w:val="yellow"/>
                  </w:rPr>
                  <w:t>☐</w:t>
                </w:r>
              </w:sdtContent>
            </w:sdt>
            <w:r w:rsidR="00214C10" w:rsidRPr="00380F8A">
              <w:rPr>
                <w:rFonts w:cstheme="minorHAnsi"/>
                <w:sz w:val="16"/>
                <w:highlight w:val="yellow"/>
              </w:rPr>
              <w:t>Keep accurate records in a notebook during investigations and communicate findings to others using graphs, charts, maps and models through oral and written reports.</w:t>
            </w:r>
          </w:p>
          <w:p w:rsidR="00214C10" w:rsidRPr="00D91DE7" w:rsidRDefault="00F52860" w:rsidP="00214C10">
            <w:pPr>
              <w:rPr>
                <w:rFonts w:cstheme="minorHAnsi"/>
                <w:sz w:val="16"/>
              </w:rPr>
            </w:pPr>
            <w:sdt>
              <w:sdtPr>
                <w:rPr>
                  <w:rFonts w:cstheme="minorHAnsi"/>
                  <w:sz w:val="16"/>
                </w:rPr>
                <w:id w:val="585342655"/>
              </w:sdtPr>
              <w:sdtEndPr/>
              <w:sdtContent>
                <w:r w:rsidR="00214C10">
                  <w:rPr>
                    <w:rFonts w:ascii="MS Gothic" w:eastAsia="MS Gothic" w:hAnsi="MS Gothic" w:cstheme="minorHAnsi" w:hint="eastAsia"/>
                    <w:sz w:val="16"/>
                  </w:rPr>
                  <w:t>☐</w:t>
                </w:r>
              </w:sdtContent>
            </w:sdt>
            <w:r w:rsidR="00214C10" w:rsidRPr="00D91DE7">
              <w:rPr>
                <w:rFonts w:cstheme="minorHAnsi"/>
                <w:sz w:val="16"/>
              </w:rPr>
              <w:t>Identify simple patterns in data and propose explanations to account for the patterns.</w:t>
            </w:r>
          </w:p>
          <w:p w:rsidR="00214C10" w:rsidRPr="00F951E3" w:rsidRDefault="00F52860" w:rsidP="00214C10">
            <w:pPr>
              <w:rPr>
                <w:rFonts w:cstheme="minorHAnsi"/>
                <w:b w:val="0"/>
                <w:sz w:val="16"/>
              </w:rPr>
            </w:pPr>
            <w:sdt>
              <w:sdtPr>
                <w:rPr>
                  <w:rFonts w:cstheme="minorHAnsi"/>
                  <w:sz w:val="16"/>
                </w:rPr>
                <w:id w:val="-2092774363"/>
              </w:sdtPr>
              <w:sdtEndPr/>
              <w:sdtContent>
                <w:r w:rsidR="00214C10">
                  <w:rPr>
                    <w:rFonts w:ascii="MS Gothic" w:eastAsia="MS Gothic" w:hAnsi="MS Gothic" w:cstheme="minorHAnsi" w:hint="eastAsia"/>
                    <w:sz w:val="16"/>
                  </w:rPr>
                  <w:t>☐</w:t>
                </w:r>
              </w:sdtContent>
            </w:sdt>
            <w:r w:rsidR="00214C10" w:rsidRPr="00F951E3">
              <w:rPr>
                <w:rFonts w:cstheme="minorHAnsi"/>
                <w:sz w:val="16"/>
              </w:rPr>
              <w:t xml:space="preserve">Compare the results of an investigation with the prediction. </w:t>
            </w:r>
          </w:p>
          <w:p w:rsidR="00214C10" w:rsidRPr="000878B9" w:rsidRDefault="00214C10" w:rsidP="00214C10">
            <w:pPr>
              <w:rPr>
                <w:rFonts w:cstheme="minorHAnsi"/>
                <w:b w:val="0"/>
                <w:i/>
                <w:sz w:val="16"/>
                <w:u w:val="single"/>
              </w:rPr>
            </w:pPr>
            <w:r w:rsidRPr="000878B9">
              <w:rPr>
                <w:rFonts w:cstheme="minorHAnsi"/>
                <w:i/>
                <w:sz w:val="20"/>
                <w:u w:val="single"/>
              </w:rPr>
              <w:t>Design Process</w:t>
            </w:r>
          </w:p>
          <w:p w:rsidR="00214C10" w:rsidRPr="00F951E3" w:rsidRDefault="00F52860" w:rsidP="00214C10">
            <w:pPr>
              <w:rPr>
                <w:rFonts w:cstheme="minorHAnsi"/>
                <w:b w:val="0"/>
                <w:sz w:val="16"/>
              </w:rPr>
            </w:pPr>
            <w:sdt>
              <w:sdtPr>
                <w:rPr>
                  <w:rFonts w:cstheme="minorHAnsi"/>
                  <w:sz w:val="16"/>
                </w:rPr>
                <w:id w:val="1002552506"/>
              </w:sdtPr>
              <w:sdtEndPr/>
              <w:sdtContent>
                <w:r w:rsidR="00214C10">
                  <w:rPr>
                    <w:rFonts w:ascii="MS Gothic" w:eastAsia="MS Gothic" w:hAnsi="MS Gothic" w:cstheme="minorHAnsi" w:hint="eastAsia"/>
                    <w:sz w:val="16"/>
                  </w:rPr>
                  <w:t>☐</w:t>
                </w:r>
              </w:sdtContent>
            </w:sdt>
            <w:r w:rsidR="00214C10" w:rsidRPr="00380F8A">
              <w:rPr>
                <w:rFonts w:cstheme="minorHAnsi"/>
                <w:sz w:val="16"/>
                <w:highlight w:val="yellow"/>
              </w:rPr>
              <w:t>Identify a need or problem to be solved</w:t>
            </w:r>
            <w:r w:rsidR="00214C10" w:rsidRPr="00380F8A">
              <w:rPr>
                <w:rFonts w:cstheme="minorHAnsi"/>
                <w:sz w:val="16"/>
              </w:rPr>
              <w:t>.</w:t>
            </w:r>
          </w:p>
          <w:p w:rsidR="00214C10" w:rsidRPr="00F951E3" w:rsidRDefault="00F52860" w:rsidP="00214C10">
            <w:pPr>
              <w:rPr>
                <w:rFonts w:cstheme="minorHAnsi"/>
                <w:b w:val="0"/>
                <w:sz w:val="16"/>
              </w:rPr>
            </w:pPr>
            <w:sdt>
              <w:sdtPr>
                <w:rPr>
                  <w:rFonts w:cstheme="minorHAnsi"/>
                  <w:sz w:val="16"/>
                </w:rPr>
                <w:id w:val="-1354650911"/>
              </w:sdtPr>
              <w:sdtEndPr/>
              <w:sdtContent>
                <w:r w:rsidR="00214C10">
                  <w:rPr>
                    <w:rFonts w:ascii="MS Gothic" w:eastAsia="MS Gothic" w:hAnsi="MS Gothic" w:cstheme="minorHAnsi" w:hint="eastAsia"/>
                    <w:sz w:val="16"/>
                  </w:rPr>
                  <w:t>☐</w:t>
                </w:r>
              </w:sdtContent>
            </w:sdt>
            <w:r w:rsidR="00214C10" w:rsidRPr="00F951E3">
              <w:rPr>
                <w:rFonts w:cstheme="minorHAnsi"/>
                <w:sz w:val="16"/>
              </w:rPr>
              <w:t>Brainstorm potential solutions.</w:t>
            </w:r>
          </w:p>
          <w:p w:rsidR="00214C10" w:rsidRPr="00F951E3" w:rsidRDefault="00F52860" w:rsidP="00214C10">
            <w:pPr>
              <w:rPr>
                <w:rFonts w:cstheme="minorHAnsi"/>
                <w:b w:val="0"/>
                <w:sz w:val="16"/>
              </w:rPr>
            </w:pPr>
            <w:sdt>
              <w:sdtPr>
                <w:rPr>
                  <w:rFonts w:cstheme="minorHAnsi"/>
                  <w:sz w:val="16"/>
                </w:rPr>
                <w:id w:val="-356424075"/>
              </w:sdtPr>
              <w:sdtEndPr/>
              <w:sdtContent>
                <w:r w:rsidR="00214C10">
                  <w:rPr>
                    <w:rFonts w:ascii="MS Gothic" w:eastAsia="MS Gothic" w:hAnsi="MS Gothic" w:cstheme="minorHAnsi" w:hint="eastAsia"/>
                    <w:sz w:val="16"/>
                  </w:rPr>
                  <w:t>☐</w:t>
                </w:r>
              </w:sdtContent>
            </w:sdt>
            <w:r w:rsidR="00214C10" w:rsidRPr="00380F8A">
              <w:rPr>
                <w:rFonts w:cstheme="minorHAnsi"/>
                <w:sz w:val="16"/>
                <w:highlight w:val="yellow"/>
              </w:rPr>
              <w:t>Document the design throughout the entire design process.</w:t>
            </w:r>
          </w:p>
          <w:p w:rsidR="00214C10" w:rsidRPr="00F951E3" w:rsidRDefault="00F52860" w:rsidP="00214C10">
            <w:pPr>
              <w:rPr>
                <w:rFonts w:cstheme="minorHAnsi"/>
                <w:b w:val="0"/>
                <w:sz w:val="16"/>
              </w:rPr>
            </w:pPr>
            <w:sdt>
              <w:sdtPr>
                <w:rPr>
                  <w:rFonts w:cstheme="minorHAnsi"/>
                  <w:sz w:val="16"/>
                </w:rPr>
                <w:id w:val="1912814061"/>
              </w:sdtPr>
              <w:sdtEndPr/>
              <w:sdtContent>
                <w:r w:rsidR="00214C10">
                  <w:rPr>
                    <w:rFonts w:ascii="MS Gothic" w:eastAsia="MS Gothic" w:hAnsi="MS Gothic" w:cstheme="minorHAnsi" w:hint="eastAsia"/>
                    <w:sz w:val="16"/>
                  </w:rPr>
                  <w:t>☐</w:t>
                </w:r>
              </w:sdtContent>
            </w:sdt>
            <w:r w:rsidR="00214C10" w:rsidRPr="00F951E3">
              <w:rPr>
                <w:rFonts w:cstheme="minorHAnsi"/>
                <w:sz w:val="16"/>
              </w:rPr>
              <w:t>Select a solution to the need or problem.</w:t>
            </w:r>
          </w:p>
          <w:p w:rsidR="00214C10" w:rsidRPr="00F951E3" w:rsidRDefault="00F52860" w:rsidP="00214C10">
            <w:pPr>
              <w:rPr>
                <w:rFonts w:cstheme="minorHAnsi"/>
                <w:b w:val="0"/>
                <w:sz w:val="16"/>
              </w:rPr>
            </w:pPr>
            <w:sdt>
              <w:sdtPr>
                <w:rPr>
                  <w:rFonts w:cstheme="minorHAnsi"/>
                  <w:sz w:val="16"/>
                </w:rPr>
                <w:id w:val="1339577816"/>
              </w:sdtPr>
              <w:sdtEndPr/>
              <w:sdtContent>
                <w:r w:rsidR="00214C10">
                  <w:rPr>
                    <w:rFonts w:ascii="MS Gothic" w:eastAsia="MS Gothic" w:hAnsi="MS Gothic" w:cstheme="minorHAnsi" w:hint="eastAsia"/>
                    <w:sz w:val="16"/>
                  </w:rPr>
                  <w:t>☐</w:t>
                </w:r>
              </w:sdtContent>
            </w:sdt>
            <w:r w:rsidR="00214C10" w:rsidRPr="00F951E3">
              <w:rPr>
                <w:rFonts w:cstheme="minorHAnsi"/>
                <w:sz w:val="16"/>
              </w:rPr>
              <w:t>Select the most appropriate materials to develop a solution that will meet the need.</w:t>
            </w:r>
          </w:p>
          <w:p w:rsidR="00214C10" w:rsidRPr="00F951E3" w:rsidRDefault="00F52860" w:rsidP="00214C10">
            <w:pPr>
              <w:rPr>
                <w:rFonts w:cstheme="minorHAnsi"/>
                <w:b w:val="0"/>
                <w:sz w:val="16"/>
              </w:rPr>
            </w:pPr>
            <w:sdt>
              <w:sdtPr>
                <w:rPr>
                  <w:rFonts w:cstheme="minorHAnsi"/>
                  <w:sz w:val="16"/>
                </w:rPr>
                <w:id w:val="1397012614"/>
              </w:sdtPr>
              <w:sdtEndPr/>
              <w:sdtContent>
                <w:r w:rsidR="00214C10">
                  <w:rPr>
                    <w:rFonts w:ascii="MS Gothic" w:eastAsia="MS Gothic" w:hAnsi="MS Gothic" w:cstheme="minorHAnsi" w:hint="eastAsia"/>
                    <w:sz w:val="16"/>
                  </w:rPr>
                  <w:t>☐</w:t>
                </w:r>
              </w:sdtContent>
            </w:sdt>
            <w:r w:rsidR="00214C10" w:rsidRPr="00380F8A">
              <w:rPr>
                <w:rFonts w:cstheme="minorHAnsi"/>
                <w:sz w:val="16"/>
                <w:highlight w:val="yellow"/>
              </w:rPr>
              <w:t>Create the solution through a prototype.</w:t>
            </w:r>
          </w:p>
          <w:p w:rsidR="00214C10" w:rsidRDefault="00F52860" w:rsidP="00214C10">
            <w:pPr>
              <w:rPr>
                <w:rFonts w:cstheme="minorHAnsi"/>
                <w:b w:val="0"/>
                <w:sz w:val="16"/>
              </w:rPr>
            </w:pPr>
            <w:sdt>
              <w:sdtPr>
                <w:rPr>
                  <w:rFonts w:cstheme="minorHAnsi"/>
                  <w:sz w:val="16"/>
                </w:rPr>
                <w:id w:val="-1455933276"/>
              </w:sdtPr>
              <w:sdtEndPr/>
              <w:sdtContent>
                <w:r w:rsidR="00214C10">
                  <w:rPr>
                    <w:rFonts w:ascii="MS Gothic" w:eastAsia="MS Gothic" w:hAnsi="MS Gothic" w:cstheme="minorHAnsi" w:hint="eastAsia"/>
                    <w:sz w:val="16"/>
                  </w:rPr>
                  <w:t>☐</w:t>
                </w:r>
              </w:sdtContent>
            </w:sdt>
            <w:r w:rsidR="00214C10" w:rsidRPr="00F951E3">
              <w:rPr>
                <w:rFonts w:cstheme="minorHAnsi"/>
                <w:sz w:val="16"/>
              </w:rPr>
              <w:t>Test and evaluate how well the solution meets the goal.</w:t>
            </w:r>
          </w:p>
          <w:p w:rsidR="00214C10" w:rsidRPr="00D91DE7" w:rsidRDefault="00F52860" w:rsidP="00214C10">
            <w:pPr>
              <w:rPr>
                <w:rFonts w:cstheme="minorHAnsi"/>
                <w:b w:val="0"/>
                <w:sz w:val="16"/>
              </w:rPr>
            </w:pPr>
            <w:sdt>
              <w:sdtPr>
                <w:rPr>
                  <w:rFonts w:cstheme="minorHAnsi"/>
                  <w:sz w:val="16"/>
                </w:rPr>
                <w:id w:val="-70886196"/>
              </w:sdtPr>
              <w:sdtEndPr/>
              <w:sdtContent>
                <w:r w:rsidR="00214C10">
                  <w:rPr>
                    <w:rFonts w:ascii="MS Gothic" w:eastAsia="MS Gothic" w:hAnsi="MS Gothic" w:cstheme="minorHAnsi" w:hint="eastAsia"/>
                    <w:sz w:val="16"/>
                  </w:rPr>
                  <w:t>☐</w:t>
                </w:r>
              </w:sdtContent>
            </w:sdt>
            <w:r w:rsidR="00214C10" w:rsidRPr="00380F8A">
              <w:rPr>
                <w:rFonts w:cstheme="minorHAnsi"/>
                <w:sz w:val="16"/>
                <w:highlight w:val="yellow"/>
              </w:rPr>
              <w:t>Evaluate and test the design using measurement.</w:t>
            </w:r>
          </w:p>
          <w:p w:rsidR="00214C10" w:rsidRPr="00D91DE7" w:rsidRDefault="00F52860" w:rsidP="00214C10">
            <w:pPr>
              <w:rPr>
                <w:rFonts w:cstheme="minorHAnsi"/>
                <w:b w:val="0"/>
                <w:sz w:val="16"/>
              </w:rPr>
            </w:pPr>
            <w:sdt>
              <w:sdtPr>
                <w:rPr>
                  <w:rFonts w:cstheme="minorHAnsi"/>
                  <w:sz w:val="16"/>
                  <w:highlight w:val="yellow"/>
                </w:rPr>
                <w:id w:val="162360580"/>
              </w:sdtPr>
              <w:sdtEndPr/>
              <w:sdtContent>
                <w:r w:rsidR="00214C10" w:rsidRPr="00264F1A">
                  <w:rPr>
                    <w:rFonts w:ascii="MS Gothic" w:eastAsia="MS Gothic" w:hAnsi="MS Gothic" w:cstheme="minorHAnsi" w:hint="eastAsia"/>
                    <w:sz w:val="16"/>
                    <w:highlight w:val="yellow"/>
                  </w:rPr>
                  <w:t>☐</w:t>
                </w:r>
              </w:sdtContent>
            </w:sdt>
            <w:r w:rsidR="00214C10" w:rsidRPr="00264F1A">
              <w:rPr>
                <w:rFonts w:cstheme="minorHAnsi"/>
                <w:sz w:val="16"/>
                <w:highlight w:val="yellow"/>
              </w:rPr>
              <w:t>Present evidence by using mathematical representations (e.g. graphs, data tables</w:t>
            </w:r>
            <w:r w:rsidR="00214C10">
              <w:rPr>
                <w:rFonts w:cstheme="minorHAnsi"/>
                <w:sz w:val="16"/>
              </w:rPr>
              <w:t>)</w:t>
            </w:r>
          </w:p>
          <w:p w:rsidR="00214C10" w:rsidRPr="00D91DE7" w:rsidRDefault="00F52860" w:rsidP="00214C10">
            <w:pPr>
              <w:rPr>
                <w:rFonts w:cstheme="minorHAnsi"/>
                <w:b w:val="0"/>
                <w:sz w:val="16"/>
              </w:rPr>
            </w:pPr>
            <w:sdt>
              <w:sdtPr>
                <w:rPr>
                  <w:rFonts w:cstheme="minorHAnsi"/>
                  <w:sz w:val="16"/>
                </w:rPr>
                <w:id w:val="1585103053"/>
              </w:sdtPr>
              <w:sdtEndPr/>
              <w:sdtContent>
                <w:r w:rsidR="00214C10">
                  <w:rPr>
                    <w:rFonts w:ascii="MS Gothic" w:eastAsia="MS Gothic" w:hAnsi="MS Gothic" w:cstheme="minorHAnsi" w:hint="eastAsia"/>
                    <w:sz w:val="16"/>
                  </w:rPr>
                  <w:t>☐</w:t>
                </w:r>
              </w:sdtContent>
            </w:sdt>
            <w:r w:rsidR="00214C10" w:rsidRPr="00380F8A">
              <w:rPr>
                <w:rFonts w:cstheme="minorHAnsi"/>
                <w:sz w:val="16"/>
                <w:highlight w:val="yellow"/>
              </w:rPr>
              <w:t xml:space="preserve">Communicate the solution (including evidence using mathematical representations (graphs, data tables), drawings or </w:t>
            </w:r>
            <w:proofErr w:type="spellStart"/>
            <w:r w:rsidR="00214C10" w:rsidRPr="00380F8A">
              <w:rPr>
                <w:rFonts w:cstheme="minorHAnsi"/>
                <w:sz w:val="16"/>
                <w:highlight w:val="yellow"/>
              </w:rPr>
              <w:t>protoypes</w:t>
            </w:r>
            <w:proofErr w:type="spellEnd"/>
            <w:r w:rsidR="00214C10" w:rsidRPr="00380F8A">
              <w:rPr>
                <w:rFonts w:cstheme="minorHAnsi"/>
                <w:sz w:val="16"/>
                <w:highlight w:val="yellow"/>
              </w:rPr>
              <w:t>.</w:t>
            </w:r>
          </w:p>
          <w:p w:rsidR="00214C10" w:rsidRPr="00D6690B" w:rsidRDefault="00F52860" w:rsidP="00214C10">
            <w:pPr>
              <w:rPr>
                <w:rFonts w:cstheme="minorHAnsi"/>
                <w:b w:val="0"/>
                <w:sz w:val="16"/>
              </w:rPr>
            </w:pPr>
            <w:sdt>
              <w:sdtPr>
                <w:rPr>
                  <w:rFonts w:cstheme="minorHAnsi"/>
                  <w:sz w:val="16"/>
                </w:rPr>
                <w:id w:val="1175006560"/>
              </w:sdtPr>
              <w:sdtEndPr/>
              <w:sdtContent>
                <w:r w:rsidR="00214C10">
                  <w:rPr>
                    <w:rFonts w:ascii="MS Gothic" w:eastAsia="MS Gothic" w:hAnsi="MS Gothic" w:cstheme="minorHAnsi" w:hint="eastAsia"/>
                    <w:sz w:val="16"/>
                  </w:rPr>
                  <w:t>☐</w:t>
                </w:r>
              </w:sdtContent>
            </w:sdt>
            <w:r w:rsidR="00214C10">
              <w:rPr>
                <w:rFonts w:cstheme="minorHAnsi"/>
                <w:sz w:val="16"/>
              </w:rPr>
              <w:t>Communicate how to improve the solution.</w:t>
            </w:r>
          </w:p>
        </w:tc>
        <w:tc>
          <w:tcPr>
            <w:tcW w:w="6480" w:type="dxa"/>
          </w:tcPr>
          <w:p w:rsidR="00214C10" w:rsidRDefault="00214C10" w:rsidP="00214C10">
            <w:pPr>
              <w:cnfStyle w:val="000000100000" w:firstRow="0" w:lastRow="0" w:firstColumn="0" w:lastColumn="0" w:oddVBand="0" w:evenVBand="0" w:oddHBand="1" w:evenHBand="0" w:firstRowFirstColumn="0" w:firstRowLastColumn="0" w:lastRowFirstColumn="0" w:lastRowLastColumn="0"/>
              <w:rPr>
                <w:rFonts w:cstheme="minorHAnsi"/>
                <w:b/>
              </w:rPr>
            </w:pPr>
          </w:p>
          <w:p w:rsidR="00214C10" w:rsidRPr="000878B9" w:rsidRDefault="00214C10" w:rsidP="00214C10">
            <w:pPr>
              <w:cnfStyle w:val="000000100000" w:firstRow="0" w:lastRow="0" w:firstColumn="0" w:lastColumn="0" w:oddVBand="0" w:evenVBand="0" w:oddHBand="1" w:evenHBand="0" w:firstRowFirstColumn="0" w:firstRowLastColumn="0" w:lastRowFirstColumn="0" w:lastRowLastColumn="0"/>
              <w:rPr>
                <w:rFonts w:cstheme="minorHAnsi"/>
                <w:b/>
              </w:rPr>
            </w:pPr>
            <w:r w:rsidRPr="00F951E3">
              <w:rPr>
                <w:rFonts w:cstheme="minorHAnsi"/>
                <w:b/>
              </w:rPr>
              <w:t xml:space="preserve"> </w:t>
            </w:r>
            <w:r w:rsidRPr="000878B9">
              <w:rPr>
                <w:rFonts w:cstheme="minorHAnsi"/>
                <w:b/>
              </w:rPr>
              <w:t>Mathematical Practices</w:t>
            </w:r>
          </w:p>
          <w:p w:rsidR="00214C10" w:rsidRPr="000878B9" w:rsidRDefault="00F52860" w:rsidP="00214C10">
            <w:pPr>
              <w:pStyle w:val="normal1"/>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Style w:val="normalchar1"/>
                  <w:rFonts w:asciiTheme="minorHAnsi" w:hAnsiTheme="minorHAnsi" w:cstheme="minorHAnsi"/>
                  <w:sz w:val="18"/>
                  <w:szCs w:val="20"/>
                </w:rPr>
                <w:id w:val="2102145629"/>
              </w:sdtPr>
              <w:sdtEndPr>
                <w:rPr>
                  <w:rStyle w:val="normalchar1"/>
                </w:rPr>
              </w:sdtEndPr>
              <w:sdtContent>
                <w:r w:rsidR="00214C10">
                  <w:rPr>
                    <w:rStyle w:val="normalchar1"/>
                    <w:rFonts w:ascii="MS Gothic" w:eastAsia="MS Gothic" w:hAnsi="MS Gothic" w:cstheme="minorHAnsi" w:hint="eastAsia"/>
                    <w:sz w:val="18"/>
                    <w:szCs w:val="20"/>
                  </w:rPr>
                  <w:t>☐</w:t>
                </w:r>
              </w:sdtContent>
            </w:sdt>
            <w:r w:rsidR="00214C10" w:rsidRPr="000878B9">
              <w:rPr>
                <w:rStyle w:val="normalchar1"/>
                <w:rFonts w:asciiTheme="minorHAnsi" w:hAnsiTheme="minorHAnsi" w:cstheme="minorHAnsi"/>
                <w:sz w:val="18"/>
                <w:szCs w:val="20"/>
              </w:rPr>
              <w:t xml:space="preserve">MP.1. </w:t>
            </w:r>
            <w:r w:rsidR="00214C10" w:rsidRPr="00FB4E04">
              <w:rPr>
                <w:rStyle w:val="normalchar1"/>
                <w:rFonts w:asciiTheme="minorHAnsi" w:hAnsiTheme="minorHAnsi" w:cstheme="minorHAnsi"/>
                <w:sz w:val="18"/>
                <w:szCs w:val="20"/>
                <w:highlight w:val="yellow"/>
              </w:rPr>
              <w:t>Make sense of problems and persevere in solving them.</w:t>
            </w:r>
          </w:p>
          <w:p w:rsidR="00214C10" w:rsidRPr="000878B9" w:rsidRDefault="00F52860" w:rsidP="00214C10">
            <w:pPr>
              <w:pStyle w:val="normal1"/>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Style w:val="normalchar1"/>
                  <w:rFonts w:asciiTheme="minorHAnsi" w:hAnsiTheme="minorHAnsi" w:cstheme="minorHAnsi"/>
                  <w:sz w:val="18"/>
                  <w:szCs w:val="20"/>
                </w:rPr>
                <w:id w:val="-1297761138"/>
              </w:sdtPr>
              <w:sdtEndPr>
                <w:rPr>
                  <w:rStyle w:val="normalchar1"/>
                </w:rPr>
              </w:sdtEndPr>
              <w:sdtContent>
                <w:r w:rsidR="00214C10" w:rsidRPr="000878B9">
                  <w:rPr>
                    <w:rStyle w:val="normalchar1"/>
                    <w:rFonts w:ascii="MS Gothic" w:eastAsia="MS Gothic" w:hAnsi="MS Gothic" w:cstheme="minorHAnsi" w:hint="eastAsia"/>
                    <w:sz w:val="18"/>
                    <w:szCs w:val="20"/>
                  </w:rPr>
                  <w:t>☐</w:t>
                </w:r>
              </w:sdtContent>
            </w:sdt>
            <w:r w:rsidR="00214C10" w:rsidRPr="000878B9">
              <w:rPr>
                <w:rStyle w:val="normalchar1"/>
                <w:rFonts w:asciiTheme="minorHAnsi" w:hAnsiTheme="minorHAnsi" w:cstheme="minorHAnsi"/>
                <w:sz w:val="18"/>
                <w:szCs w:val="20"/>
              </w:rPr>
              <w:t xml:space="preserve">MP.2. </w:t>
            </w:r>
            <w:r w:rsidR="00214C10" w:rsidRPr="00FB4E04">
              <w:rPr>
                <w:rStyle w:val="normalchar1"/>
                <w:rFonts w:asciiTheme="minorHAnsi" w:hAnsiTheme="minorHAnsi" w:cstheme="minorHAnsi"/>
                <w:sz w:val="18"/>
                <w:szCs w:val="20"/>
                <w:highlight w:val="yellow"/>
              </w:rPr>
              <w:t>Reason abstractly and quantitatively.</w:t>
            </w:r>
          </w:p>
          <w:p w:rsidR="00214C10" w:rsidRPr="000878B9" w:rsidRDefault="00F52860" w:rsidP="00214C10">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ascii="Times New Roman" w:hAnsi="Times New Roman" w:cstheme="minorHAnsi"/>
                  <w:sz w:val="18"/>
                  <w:szCs w:val="20"/>
                </w:rPr>
                <w:id w:val="-54011027"/>
              </w:sdtPr>
              <w:sdtEndPr/>
              <w:sdtContent>
                <w:r w:rsidR="00214C10" w:rsidRPr="000878B9">
                  <w:rPr>
                    <w:rFonts w:ascii="MS Gothic" w:eastAsia="MS Gothic" w:hAnsi="MS Gothic" w:cstheme="minorHAnsi" w:hint="eastAsia"/>
                    <w:sz w:val="18"/>
                    <w:szCs w:val="20"/>
                  </w:rPr>
                  <w:t>☐</w:t>
                </w:r>
              </w:sdtContent>
            </w:sdt>
            <w:r w:rsidR="00214C10" w:rsidRPr="000878B9">
              <w:rPr>
                <w:rFonts w:cstheme="minorHAnsi"/>
                <w:sz w:val="18"/>
                <w:szCs w:val="20"/>
              </w:rPr>
              <w:t>MP. 3 Construct viable arguments and critique the reasoning of others.</w:t>
            </w:r>
          </w:p>
          <w:p w:rsidR="00214C10" w:rsidRPr="000878B9" w:rsidRDefault="00F52860" w:rsidP="00214C10">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cstheme="minorHAnsi"/>
                  <w:sz w:val="18"/>
                  <w:szCs w:val="20"/>
                </w:rPr>
                <w:id w:val="834956343"/>
              </w:sdtPr>
              <w:sdtEndPr/>
              <w:sdtContent>
                <w:r w:rsidR="00214C10" w:rsidRPr="000878B9">
                  <w:rPr>
                    <w:rFonts w:ascii="MS Gothic" w:eastAsia="MS Gothic" w:hAnsi="MS Gothic" w:cstheme="minorHAnsi" w:hint="eastAsia"/>
                    <w:sz w:val="18"/>
                    <w:szCs w:val="20"/>
                  </w:rPr>
                  <w:t>☐</w:t>
                </w:r>
              </w:sdtContent>
            </w:sdt>
            <w:r w:rsidR="00214C10" w:rsidRPr="000878B9">
              <w:rPr>
                <w:rFonts w:cstheme="minorHAnsi"/>
                <w:sz w:val="18"/>
                <w:szCs w:val="20"/>
              </w:rPr>
              <w:t xml:space="preserve">MP.4. </w:t>
            </w:r>
            <w:r w:rsidR="00214C10" w:rsidRPr="00380F8A">
              <w:rPr>
                <w:rFonts w:cstheme="minorHAnsi"/>
                <w:sz w:val="18"/>
                <w:szCs w:val="20"/>
                <w:highlight w:val="yellow"/>
              </w:rPr>
              <w:t>Model with mathematics.</w:t>
            </w:r>
          </w:p>
          <w:p w:rsidR="00214C10" w:rsidRPr="000878B9" w:rsidRDefault="00F52860" w:rsidP="00214C10">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rPr>
            </w:pPr>
            <w:sdt>
              <w:sdtPr>
                <w:rPr>
                  <w:rStyle w:val="normalchar1"/>
                  <w:rFonts w:asciiTheme="minorHAnsi" w:hAnsiTheme="minorHAnsi" w:cstheme="minorHAnsi"/>
                  <w:sz w:val="18"/>
                  <w:szCs w:val="20"/>
                </w:rPr>
                <w:id w:val="817683573"/>
              </w:sdtPr>
              <w:sdtEndPr>
                <w:rPr>
                  <w:rStyle w:val="normalchar1"/>
                </w:rPr>
              </w:sdtEndPr>
              <w:sdtContent>
                <w:r w:rsidR="00214C10" w:rsidRPr="000878B9">
                  <w:rPr>
                    <w:rStyle w:val="normalchar1"/>
                    <w:rFonts w:ascii="MS Gothic" w:eastAsia="MS Gothic" w:hAnsi="MS Gothic" w:cstheme="minorHAnsi" w:hint="eastAsia"/>
                    <w:sz w:val="18"/>
                    <w:szCs w:val="20"/>
                  </w:rPr>
                  <w:t>☐</w:t>
                </w:r>
              </w:sdtContent>
            </w:sdt>
            <w:r w:rsidR="00214C10" w:rsidRPr="000878B9">
              <w:rPr>
                <w:rStyle w:val="normalchar1"/>
                <w:rFonts w:asciiTheme="minorHAnsi" w:hAnsiTheme="minorHAnsi" w:cstheme="minorHAnsi"/>
                <w:sz w:val="18"/>
                <w:szCs w:val="20"/>
              </w:rPr>
              <w:t>MP.5. Use appropriate tools strategically.</w:t>
            </w:r>
          </w:p>
          <w:p w:rsidR="00214C10" w:rsidRPr="000878B9" w:rsidRDefault="00F52860" w:rsidP="00214C10">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rPr>
            </w:pPr>
            <w:sdt>
              <w:sdtPr>
                <w:rPr>
                  <w:rStyle w:val="normalchar1"/>
                  <w:rFonts w:asciiTheme="minorHAnsi" w:hAnsiTheme="minorHAnsi" w:cstheme="minorHAnsi"/>
                  <w:sz w:val="18"/>
                  <w:szCs w:val="20"/>
                </w:rPr>
                <w:id w:val="650801812"/>
              </w:sdtPr>
              <w:sdtEndPr>
                <w:rPr>
                  <w:rStyle w:val="normalchar1"/>
                </w:rPr>
              </w:sdtEndPr>
              <w:sdtContent>
                <w:r w:rsidR="00214C10" w:rsidRPr="000878B9">
                  <w:rPr>
                    <w:rStyle w:val="normalchar1"/>
                    <w:rFonts w:ascii="MS Gothic" w:eastAsia="MS Gothic" w:hAnsi="MS Gothic" w:cstheme="minorHAnsi" w:hint="eastAsia"/>
                    <w:sz w:val="18"/>
                    <w:szCs w:val="20"/>
                  </w:rPr>
                  <w:t>☐</w:t>
                </w:r>
              </w:sdtContent>
            </w:sdt>
            <w:r w:rsidR="00214C10" w:rsidRPr="000878B9">
              <w:rPr>
                <w:rStyle w:val="normalchar1"/>
                <w:rFonts w:asciiTheme="minorHAnsi" w:hAnsiTheme="minorHAnsi" w:cstheme="minorHAnsi"/>
                <w:sz w:val="18"/>
                <w:szCs w:val="20"/>
              </w:rPr>
              <w:t xml:space="preserve">MP.6. </w:t>
            </w:r>
            <w:r w:rsidR="00214C10" w:rsidRPr="00264F1A">
              <w:rPr>
                <w:rStyle w:val="normalchar1"/>
                <w:rFonts w:asciiTheme="minorHAnsi" w:hAnsiTheme="minorHAnsi" w:cstheme="minorHAnsi"/>
                <w:sz w:val="18"/>
                <w:szCs w:val="20"/>
                <w:highlight w:val="yellow"/>
              </w:rPr>
              <w:t>Attend to precision</w:t>
            </w:r>
            <w:r w:rsidR="00214C10" w:rsidRPr="000878B9">
              <w:rPr>
                <w:rStyle w:val="normalchar1"/>
                <w:rFonts w:asciiTheme="minorHAnsi" w:hAnsiTheme="minorHAnsi" w:cstheme="minorHAnsi"/>
                <w:sz w:val="18"/>
                <w:szCs w:val="20"/>
              </w:rPr>
              <w:t>.</w:t>
            </w:r>
          </w:p>
          <w:p w:rsidR="00214C10" w:rsidRPr="000878B9" w:rsidRDefault="00F52860" w:rsidP="00214C10">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rPr>
            </w:pPr>
            <w:sdt>
              <w:sdtPr>
                <w:rPr>
                  <w:rStyle w:val="normalchar1"/>
                  <w:rFonts w:asciiTheme="minorHAnsi" w:hAnsiTheme="minorHAnsi" w:cstheme="minorHAnsi"/>
                  <w:sz w:val="18"/>
                  <w:szCs w:val="20"/>
                </w:rPr>
                <w:id w:val="1814138826"/>
              </w:sdtPr>
              <w:sdtEndPr>
                <w:rPr>
                  <w:rStyle w:val="normalchar1"/>
                </w:rPr>
              </w:sdtEndPr>
              <w:sdtContent>
                <w:r w:rsidR="00214C10" w:rsidRPr="000878B9">
                  <w:rPr>
                    <w:rStyle w:val="normalchar1"/>
                    <w:rFonts w:ascii="MS Gothic" w:eastAsia="MS Gothic" w:hAnsi="MS Gothic" w:cstheme="minorHAnsi" w:hint="eastAsia"/>
                    <w:sz w:val="18"/>
                    <w:szCs w:val="20"/>
                  </w:rPr>
                  <w:t>☐</w:t>
                </w:r>
              </w:sdtContent>
            </w:sdt>
            <w:r w:rsidR="00214C10" w:rsidRPr="000878B9">
              <w:rPr>
                <w:rStyle w:val="normalchar1"/>
                <w:rFonts w:asciiTheme="minorHAnsi" w:hAnsiTheme="minorHAnsi" w:cstheme="minorHAnsi"/>
                <w:sz w:val="18"/>
                <w:szCs w:val="20"/>
              </w:rPr>
              <w:t xml:space="preserve">MP.7 </w:t>
            </w:r>
            <w:r w:rsidR="00214C10" w:rsidRPr="00380F8A">
              <w:rPr>
                <w:rStyle w:val="normalchar1"/>
                <w:rFonts w:asciiTheme="minorHAnsi" w:hAnsiTheme="minorHAnsi" w:cstheme="minorHAnsi"/>
                <w:sz w:val="18"/>
                <w:szCs w:val="20"/>
                <w:highlight w:val="yellow"/>
              </w:rPr>
              <w:t>Look for and make use of structure.</w:t>
            </w:r>
          </w:p>
          <w:p w:rsidR="00214C10" w:rsidRPr="000878B9" w:rsidRDefault="00F52860" w:rsidP="00214C10">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6"/>
                <w:szCs w:val="20"/>
              </w:rPr>
            </w:pPr>
            <w:sdt>
              <w:sdtPr>
                <w:rPr>
                  <w:rStyle w:val="normalchar1"/>
                  <w:rFonts w:asciiTheme="minorHAnsi" w:hAnsiTheme="minorHAnsi" w:cstheme="minorHAnsi"/>
                  <w:sz w:val="18"/>
                  <w:szCs w:val="20"/>
                </w:rPr>
                <w:id w:val="1804191454"/>
              </w:sdtPr>
              <w:sdtEndPr>
                <w:rPr>
                  <w:rStyle w:val="normalchar1"/>
                </w:rPr>
              </w:sdtEndPr>
              <w:sdtContent>
                <w:r w:rsidR="00214C10" w:rsidRPr="000878B9">
                  <w:rPr>
                    <w:rStyle w:val="normalchar1"/>
                    <w:rFonts w:ascii="MS Gothic" w:eastAsia="MS Gothic" w:hAnsi="MS Gothic" w:cstheme="minorHAnsi" w:hint="eastAsia"/>
                    <w:sz w:val="18"/>
                    <w:szCs w:val="20"/>
                  </w:rPr>
                  <w:t>☐</w:t>
                </w:r>
              </w:sdtContent>
            </w:sdt>
            <w:r w:rsidR="00214C10" w:rsidRPr="000878B9">
              <w:rPr>
                <w:rStyle w:val="normalchar1"/>
                <w:rFonts w:asciiTheme="minorHAnsi" w:hAnsiTheme="minorHAnsi" w:cstheme="minorHAnsi"/>
                <w:sz w:val="18"/>
                <w:szCs w:val="20"/>
              </w:rPr>
              <w:t>MP. 8 Look for and express regularity in repeated reasoning.</w:t>
            </w:r>
          </w:p>
        </w:tc>
      </w:tr>
      <w:tr w:rsidR="00214C10" w:rsidTr="00214C10">
        <w:trPr>
          <w:trHeight w:val="331"/>
        </w:trPr>
        <w:tc>
          <w:tcPr>
            <w:cnfStyle w:val="001000000000" w:firstRow="0" w:lastRow="0" w:firstColumn="1" w:lastColumn="0" w:oddVBand="0" w:evenVBand="0" w:oddHBand="0" w:evenHBand="0" w:firstRowFirstColumn="0" w:firstRowLastColumn="0" w:lastRowFirstColumn="0" w:lastRowLastColumn="0"/>
            <w:tcW w:w="13932" w:type="dxa"/>
            <w:gridSpan w:val="2"/>
            <w:shd w:val="clear" w:color="auto" w:fill="B8CCE4" w:themeFill="accent1" w:themeFillTint="66"/>
          </w:tcPr>
          <w:p w:rsidR="00214C10" w:rsidRPr="00F951E3" w:rsidRDefault="00214C10" w:rsidP="00214C10">
            <w:pPr>
              <w:rPr>
                <w:rFonts w:cstheme="minorHAnsi"/>
              </w:rPr>
            </w:pPr>
            <w:r>
              <w:rPr>
                <w:rFonts w:cstheme="minorHAnsi"/>
                <w:sz w:val="20"/>
              </w:rPr>
              <w:t>Vocabulary</w:t>
            </w:r>
          </w:p>
        </w:tc>
      </w:tr>
      <w:tr w:rsidR="00214C10" w:rsidTr="00214C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32" w:type="dxa"/>
            <w:gridSpan w:val="2"/>
          </w:tcPr>
          <w:p w:rsidR="00214C10" w:rsidRPr="00F951E3" w:rsidRDefault="00214C10" w:rsidP="00214C10">
            <w:pPr>
              <w:rPr>
                <w:rFonts w:cstheme="minorHAnsi"/>
                <w:b w:val="0"/>
                <w:sz w:val="18"/>
              </w:rPr>
            </w:pPr>
            <w:r>
              <w:rPr>
                <w:rFonts w:cstheme="minorHAnsi"/>
                <w:b w:val="0"/>
                <w:sz w:val="18"/>
              </w:rPr>
              <w:t>Force, motion, engineer, friction, lift, drag, design, evaluate</w:t>
            </w:r>
          </w:p>
          <w:p w:rsidR="00214C10" w:rsidRPr="00F951E3" w:rsidRDefault="00214C10" w:rsidP="00214C10">
            <w:pPr>
              <w:rPr>
                <w:rFonts w:cstheme="minorHAnsi"/>
              </w:rPr>
            </w:pPr>
          </w:p>
        </w:tc>
      </w:tr>
      <w:tr w:rsidR="00214C10" w:rsidTr="00214C10">
        <w:tc>
          <w:tcPr>
            <w:cnfStyle w:val="001000000000" w:firstRow="0" w:lastRow="0" w:firstColumn="1" w:lastColumn="0" w:oddVBand="0" w:evenVBand="0" w:oddHBand="0" w:evenHBand="0" w:firstRowFirstColumn="0" w:firstRowLastColumn="0" w:lastRowFirstColumn="0" w:lastRowLastColumn="0"/>
            <w:tcW w:w="13932" w:type="dxa"/>
            <w:gridSpan w:val="2"/>
            <w:shd w:val="clear" w:color="auto" w:fill="B8CCE4" w:themeFill="accent1" w:themeFillTint="66"/>
          </w:tcPr>
          <w:p w:rsidR="00214C10" w:rsidRPr="003466E6" w:rsidRDefault="00214C10" w:rsidP="00214C10">
            <w:pPr>
              <w:rPr>
                <w:rFonts w:cstheme="minorHAnsi"/>
                <w:sz w:val="20"/>
              </w:rPr>
            </w:pPr>
            <w:r w:rsidRPr="003466E6">
              <w:rPr>
                <w:rFonts w:cstheme="minorHAnsi"/>
                <w:sz w:val="20"/>
              </w:rPr>
              <w:t>Resources</w:t>
            </w:r>
          </w:p>
        </w:tc>
      </w:tr>
      <w:tr w:rsidR="00214C10" w:rsidTr="00214C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32" w:type="dxa"/>
            <w:gridSpan w:val="2"/>
          </w:tcPr>
          <w:p w:rsidR="00214C10" w:rsidRDefault="00F52860" w:rsidP="00214C10">
            <w:pPr>
              <w:rPr>
                <w:rFonts w:cstheme="minorHAnsi"/>
                <w:sz w:val="20"/>
              </w:rPr>
            </w:pPr>
            <w:hyperlink r:id="rId29" w:history="1">
              <w:r w:rsidR="00214C10" w:rsidRPr="00722BBD">
                <w:rPr>
                  <w:rStyle w:val="Hyperlink"/>
                  <w:rFonts w:cstheme="minorHAnsi"/>
                  <w:sz w:val="20"/>
                </w:rPr>
                <w:t>http://www.need.org/needpdf/Energy%20Math%20Challenge.pdf</w:t>
              </w:r>
            </w:hyperlink>
          </w:p>
          <w:p w:rsidR="00214C10" w:rsidRDefault="00F52860" w:rsidP="00214C10">
            <w:pPr>
              <w:rPr>
                <w:rFonts w:cstheme="minorHAnsi"/>
                <w:sz w:val="20"/>
              </w:rPr>
            </w:pPr>
            <w:hyperlink r:id="rId30" w:history="1">
              <w:r w:rsidR="00214C10" w:rsidRPr="00722BBD">
                <w:rPr>
                  <w:rStyle w:val="Hyperlink"/>
                  <w:rFonts w:cstheme="minorHAnsi"/>
                  <w:sz w:val="20"/>
                </w:rPr>
                <w:t>http://www.partselect.com/JustForFun/Electric-Math-Numbers-Behind-Appliances.aspx</w:t>
              </w:r>
            </w:hyperlink>
          </w:p>
          <w:p w:rsidR="00214C10" w:rsidRDefault="00F52860" w:rsidP="00214C10">
            <w:pPr>
              <w:rPr>
                <w:rFonts w:cstheme="minorHAnsi"/>
                <w:sz w:val="20"/>
              </w:rPr>
            </w:pPr>
            <w:hyperlink r:id="rId31" w:history="1">
              <w:r w:rsidR="00214C10" w:rsidRPr="00722BBD">
                <w:rPr>
                  <w:rStyle w:val="Hyperlink"/>
                  <w:rFonts w:cstheme="minorHAnsi"/>
                  <w:sz w:val="20"/>
                </w:rPr>
                <w:t>http://www.eia.gov/kids/energy.cfm?page=6</w:t>
              </w:r>
            </w:hyperlink>
          </w:p>
          <w:p w:rsidR="00214C10" w:rsidRPr="003466E6" w:rsidRDefault="00214C10" w:rsidP="00214C10">
            <w:pPr>
              <w:rPr>
                <w:rFonts w:cstheme="minorHAnsi"/>
                <w:sz w:val="20"/>
              </w:rPr>
            </w:pPr>
          </w:p>
        </w:tc>
      </w:tr>
    </w:tbl>
    <w:p w:rsidR="00214C10" w:rsidRDefault="00214C10">
      <w:pPr>
        <w:rPr>
          <w:b/>
          <w:bCs/>
        </w:rPr>
      </w:pPr>
      <w:r>
        <w:rPr>
          <w:b/>
          <w:bCs/>
        </w:rPr>
        <w:br w:type="page"/>
      </w:r>
    </w:p>
    <w:tbl>
      <w:tblPr>
        <w:tblStyle w:val="TableGrid"/>
        <w:tblpPr w:leftFromText="180" w:rightFromText="180" w:vertAnchor="text" w:horzAnchor="margin" w:tblpXSpec="right" w:tblpY="-113"/>
        <w:tblW w:w="0" w:type="auto"/>
        <w:tblLook w:val="04A0" w:firstRow="1" w:lastRow="0" w:firstColumn="1" w:lastColumn="0" w:noHBand="0" w:noVBand="1"/>
        <w:tblCaption w:val="Guiding Questions – Plan of Work"/>
      </w:tblPr>
      <w:tblGrid>
        <w:gridCol w:w="2628"/>
        <w:gridCol w:w="10548"/>
      </w:tblGrid>
      <w:tr w:rsidR="00214C10" w:rsidTr="00154D6C">
        <w:trPr>
          <w:tblHeader/>
        </w:trPr>
        <w:tc>
          <w:tcPr>
            <w:tcW w:w="13176" w:type="dxa"/>
            <w:gridSpan w:val="2"/>
          </w:tcPr>
          <w:p w:rsidR="00214C10" w:rsidRDefault="00214C10" w:rsidP="00214C10">
            <w:pPr>
              <w:rPr>
                <w:b/>
                <w:sz w:val="32"/>
                <w:u w:val="single"/>
              </w:rPr>
            </w:pPr>
          </w:p>
          <w:p w:rsidR="00214C10" w:rsidRPr="003A5D08" w:rsidRDefault="00214C10" w:rsidP="00214C10">
            <w:pPr>
              <w:jc w:val="center"/>
              <w:rPr>
                <w:b/>
                <w:sz w:val="32"/>
                <w:u w:val="single"/>
              </w:rPr>
            </w:pPr>
            <w:r>
              <w:rPr>
                <w:b/>
                <w:sz w:val="32"/>
                <w:u w:val="single"/>
              </w:rPr>
              <w:t>Guid</w:t>
            </w:r>
            <w:r w:rsidRPr="003A5D08">
              <w:rPr>
                <w:b/>
                <w:sz w:val="32"/>
                <w:u w:val="single"/>
              </w:rPr>
              <w:t>ing Questions</w:t>
            </w:r>
            <w:r>
              <w:rPr>
                <w:b/>
                <w:sz w:val="32"/>
                <w:u w:val="single"/>
              </w:rPr>
              <w:t xml:space="preserve"> – Plan of Work</w:t>
            </w:r>
          </w:p>
          <w:p w:rsidR="00214C10" w:rsidRDefault="00214C10" w:rsidP="00214C10">
            <w:pPr>
              <w:rPr>
                <w:b/>
                <w:u w:val="single"/>
              </w:rPr>
            </w:pPr>
          </w:p>
        </w:tc>
      </w:tr>
      <w:tr w:rsidR="00214C10" w:rsidTr="00214C10">
        <w:trPr>
          <w:trHeight w:val="323"/>
        </w:trPr>
        <w:tc>
          <w:tcPr>
            <w:tcW w:w="13176" w:type="dxa"/>
            <w:gridSpan w:val="2"/>
            <w:shd w:val="clear" w:color="auto" w:fill="FDE9D9" w:themeFill="accent6" w:themeFillTint="33"/>
          </w:tcPr>
          <w:p w:rsidR="00214C10" w:rsidRPr="003A5D08" w:rsidRDefault="00214C10" w:rsidP="00214C10">
            <w:r>
              <w:rPr>
                <w:sz w:val="24"/>
              </w:rPr>
              <w:t xml:space="preserve">Common Misconceptions </w:t>
            </w:r>
          </w:p>
        </w:tc>
      </w:tr>
      <w:tr w:rsidR="00214C10" w:rsidTr="00214C10">
        <w:tc>
          <w:tcPr>
            <w:tcW w:w="13176" w:type="dxa"/>
            <w:gridSpan w:val="2"/>
          </w:tcPr>
          <w:p w:rsidR="00214C10" w:rsidRDefault="00214C10" w:rsidP="00214C10">
            <w:r>
              <w:t>What misconceptions might students have with these ideas?</w:t>
            </w:r>
          </w:p>
          <w:p w:rsidR="00214C10" w:rsidRDefault="00214C10" w:rsidP="00214C10">
            <w:pPr>
              <w:pStyle w:val="ListParagraph"/>
              <w:numPr>
                <w:ilvl w:val="0"/>
                <w:numId w:val="22"/>
              </w:numPr>
            </w:pPr>
            <w:r>
              <w:t xml:space="preserve">Speed is only generated by pushing the gas pedal in a car. </w:t>
            </w:r>
          </w:p>
          <w:p w:rsidR="00214C10" w:rsidRDefault="00214C10" w:rsidP="00214C10">
            <w:pPr>
              <w:pStyle w:val="ListParagraph"/>
              <w:numPr>
                <w:ilvl w:val="0"/>
                <w:numId w:val="22"/>
              </w:numPr>
            </w:pPr>
            <w:r>
              <w:t>Not seeing the relationship between the weight of an object and its speed.</w:t>
            </w:r>
          </w:p>
          <w:p w:rsidR="00214C10" w:rsidRDefault="00214C10" w:rsidP="00214C10">
            <w:pPr>
              <w:pStyle w:val="ListParagraph"/>
              <w:numPr>
                <w:ilvl w:val="0"/>
                <w:numId w:val="22"/>
              </w:numPr>
            </w:pPr>
            <w:r>
              <w:t xml:space="preserve">Not knowing the relationships between rate, friction and speed. </w:t>
            </w:r>
          </w:p>
          <w:p w:rsidR="00214C10" w:rsidRDefault="00214C10" w:rsidP="00214C10"/>
          <w:p w:rsidR="00214C10" w:rsidRPr="003A5D08" w:rsidRDefault="00214C10" w:rsidP="00214C10">
            <w:pPr>
              <w:rPr>
                <w:b/>
                <w:sz w:val="24"/>
                <w:u w:val="single"/>
              </w:rPr>
            </w:pPr>
          </w:p>
        </w:tc>
      </w:tr>
      <w:tr w:rsidR="00214C10" w:rsidTr="00214C10">
        <w:tc>
          <w:tcPr>
            <w:tcW w:w="13176" w:type="dxa"/>
            <w:gridSpan w:val="2"/>
            <w:shd w:val="clear" w:color="auto" w:fill="B6DDE8" w:themeFill="accent5" w:themeFillTint="66"/>
          </w:tcPr>
          <w:p w:rsidR="00214C10" w:rsidRPr="003A5D08" w:rsidRDefault="00214C10" w:rsidP="00214C10">
            <w:r w:rsidRPr="003A5D08">
              <w:rPr>
                <w:sz w:val="24"/>
              </w:rPr>
              <w:t>Profiles of Practice</w:t>
            </w:r>
          </w:p>
        </w:tc>
      </w:tr>
      <w:tr w:rsidR="00214C10" w:rsidTr="00214C10">
        <w:tc>
          <w:tcPr>
            <w:tcW w:w="13176" w:type="dxa"/>
            <w:gridSpan w:val="2"/>
          </w:tcPr>
          <w:p w:rsidR="00214C10" w:rsidRDefault="00214C10" w:rsidP="00214C10">
            <w:pPr>
              <w:pStyle w:val="ListParagraph"/>
              <w:numPr>
                <w:ilvl w:val="0"/>
                <w:numId w:val="15"/>
              </w:numPr>
              <w:ind w:left="1602"/>
              <w:rPr>
                <w:sz w:val="24"/>
              </w:rPr>
            </w:pPr>
            <w:r>
              <w:rPr>
                <w:sz w:val="24"/>
              </w:rPr>
              <w:t xml:space="preserve"> Design a bridge. Give students paper and tape, with the task of designing and creating a bridge that needs to hold a notebook.</w:t>
            </w:r>
          </w:p>
          <w:p w:rsidR="00214C10" w:rsidRDefault="00214C10" w:rsidP="00214C10">
            <w:pPr>
              <w:pStyle w:val="ListParagraph"/>
              <w:numPr>
                <w:ilvl w:val="0"/>
                <w:numId w:val="15"/>
              </w:numPr>
              <w:ind w:left="1602"/>
              <w:rPr>
                <w:sz w:val="24"/>
              </w:rPr>
            </w:pPr>
            <w:r>
              <w:rPr>
                <w:sz w:val="24"/>
              </w:rPr>
              <w:t xml:space="preserve">Students can build soda straw rockets </w:t>
            </w:r>
          </w:p>
          <w:p w:rsidR="00214C10" w:rsidRDefault="00214C10" w:rsidP="00214C10">
            <w:pPr>
              <w:pStyle w:val="ListParagraph"/>
              <w:numPr>
                <w:ilvl w:val="0"/>
                <w:numId w:val="15"/>
              </w:numPr>
              <w:ind w:left="1602"/>
              <w:rPr>
                <w:sz w:val="24"/>
              </w:rPr>
            </w:pPr>
            <w:r>
              <w:rPr>
                <w:sz w:val="24"/>
              </w:rPr>
              <w:t>Use matchbox cars, hot wheels with ramps</w:t>
            </w:r>
          </w:p>
          <w:p w:rsidR="00214C10" w:rsidRDefault="00214C10" w:rsidP="00214C10">
            <w:pPr>
              <w:pStyle w:val="ListParagraph"/>
              <w:numPr>
                <w:ilvl w:val="0"/>
                <w:numId w:val="15"/>
              </w:numPr>
              <w:ind w:left="1602"/>
              <w:rPr>
                <w:sz w:val="24"/>
              </w:rPr>
            </w:pPr>
            <w:proofErr w:type="spellStart"/>
            <w:r>
              <w:rPr>
                <w:sz w:val="24"/>
              </w:rPr>
              <w:t>K’Nex</w:t>
            </w:r>
            <w:proofErr w:type="spellEnd"/>
            <w:r>
              <w:rPr>
                <w:sz w:val="24"/>
              </w:rPr>
              <w:t xml:space="preserve"> kits</w:t>
            </w:r>
          </w:p>
          <w:p w:rsidR="00214C10" w:rsidRDefault="00214C10" w:rsidP="00214C10">
            <w:pPr>
              <w:pStyle w:val="ListParagraph"/>
              <w:numPr>
                <w:ilvl w:val="0"/>
                <w:numId w:val="15"/>
              </w:numPr>
              <w:ind w:left="1602"/>
              <w:rPr>
                <w:sz w:val="24"/>
              </w:rPr>
            </w:pPr>
            <w:r>
              <w:rPr>
                <w:sz w:val="24"/>
              </w:rPr>
              <w:t>Paper airplane designs for lift, drag, thrust</w:t>
            </w:r>
          </w:p>
          <w:p w:rsidR="00214C10" w:rsidRPr="00EF1F8E" w:rsidRDefault="00214C10" w:rsidP="00214C10">
            <w:pPr>
              <w:pStyle w:val="ListParagraph"/>
              <w:numPr>
                <w:ilvl w:val="0"/>
                <w:numId w:val="15"/>
              </w:numPr>
              <w:ind w:left="1602"/>
              <w:rPr>
                <w:sz w:val="24"/>
              </w:rPr>
            </w:pPr>
            <w:r>
              <w:rPr>
                <w:sz w:val="24"/>
              </w:rPr>
              <w:t xml:space="preserve">Connect to sports (baseball, kickball) </w:t>
            </w:r>
          </w:p>
        </w:tc>
      </w:tr>
      <w:tr w:rsidR="00214C10" w:rsidTr="00214C10">
        <w:tc>
          <w:tcPr>
            <w:tcW w:w="13176" w:type="dxa"/>
            <w:gridSpan w:val="2"/>
            <w:shd w:val="clear" w:color="auto" w:fill="C2D69B" w:themeFill="accent3" w:themeFillTint="99"/>
          </w:tcPr>
          <w:p w:rsidR="00214C10" w:rsidRPr="003A5D08" w:rsidRDefault="00214C10" w:rsidP="00214C10">
            <w:r>
              <w:rPr>
                <w:sz w:val="24"/>
              </w:rPr>
              <w:t>Assessment</w:t>
            </w:r>
          </w:p>
        </w:tc>
      </w:tr>
      <w:tr w:rsidR="00214C10" w:rsidTr="00214C10">
        <w:tc>
          <w:tcPr>
            <w:tcW w:w="2628" w:type="dxa"/>
            <w:shd w:val="clear" w:color="auto" w:fill="C2D69B" w:themeFill="accent3" w:themeFillTint="99"/>
          </w:tcPr>
          <w:p w:rsidR="00214C10" w:rsidRDefault="00214C10" w:rsidP="00214C10">
            <w:pPr>
              <w:rPr>
                <w:sz w:val="24"/>
              </w:rPr>
            </w:pPr>
            <w:r>
              <w:rPr>
                <w:sz w:val="24"/>
              </w:rPr>
              <w:t>Type of Assessment</w:t>
            </w:r>
          </w:p>
        </w:tc>
        <w:tc>
          <w:tcPr>
            <w:tcW w:w="10548" w:type="dxa"/>
            <w:shd w:val="clear" w:color="auto" w:fill="C2D69B" w:themeFill="accent3" w:themeFillTint="99"/>
          </w:tcPr>
          <w:p w:rsidR="00214C10" w:rsidRDefault="00214C10" w:rsidP="00214C10">
            <w:pPr>
              <w:rPr>
                <w:sz w:val="24"/>
              </w:rPr>
            </w:pPr>
            <w:r>
              <w:rPr>
                <w:sz w:val="24"/>
              </w:rPr>
              <w:t>Example</w:t>
            </w:r>
          </w:p>
        </w:tc>
      </w:tr>
      <w:tr w:rsidR="00214C10" w:rsidTr="00214C10">
        <w:tc>
          <w:tcPr>
            <w:tcW w:w="2628" w:type="dxa"/>
          </w:tcPr>
          <w:p w:rsidR="00214C10" w:rsidRDefault="00F52860" w:rsidP="00214C10">
            <w:sdt>
              <w:sdtPr>
                <w:id w:val="-1120985793"/>
              </w:sdtPr>
              <w:sdtEndPr/>
              <w:sdtContent>
                <w:r w:rsidR="00214C10">
                  <w:rPr>
                    <w:rFonts w:ascii="MS Gothic" w:eastAsia="MS Gothic" w:hAnsi="MS Gothic" w:hint="eastAsia"/>
                  </w:rPr>
                  <w:t>☐</w:t>
                </w:r>
              </w:sdtContent>
            </w:sdt>
            <w:r w:rsidR="00214C10">
              <w:t>Observation</w:t>
            </w:r>
          </w:p>
        </w:tc>
        <w:tc>
          <w:tcPr>
            <w:tcW w:w="10548" w:type="dxa"/>
          </w:tcPr>
          <w:p w:rsidR="00214C10" w:rsidRDefault="00214C10" w:rsidP="00214C10">
            <w:pPr>
              <w:ind w:left="360"/>
            </w:pPr>
            <w:r>
              <w:t xml:space="preserve">Observing students working and building </w:t>
            </w:r>
          </w:p>
        </w:tc>
      </w:tr>
      <w:tr w:rsidR="00214C10" w:rsidTr="00214C10">
        <w:tc>
          <w:tcPr>
            <w:tcW w:w="2628" w:type="dxa"/>
          </w:tcPr>
          <w:p w:rsidR="00214C10" w:rsidRDefault="00F52860" w:rsidP="00214C10">
            <w:sdt>
              <w:sdtPr>
                <w:id w:val="89464381"/>
              </w:sdtPr>
              <w:sdtEndPr/>
              <w:sdtContent>
                <w:r w:rsidR="00214C10">
                  <w:rPr>
                    <w:rFonts w:ascii="MS Gothic" w:eastAsia="MS Gothic" w:hAnsi="MS Gothic" w:hint="eastAsia"/>
                  </w:rPr>
                  <w:t>☐</w:t>
                </w:r>
              </w:sdtContent>
            </w:sdt>
            <w:r w:rsidR="00214C10">
              <w:t>Oral Questioning</w:t>
            </w:r>
          </w:p>
        </w:tc>
        <w:tc>
          <w:tcPr>
            <w:tcW w:w="10548" w:type="dxa"/>
          </w:tcPr>
          <w:p w:rsidR="00214C10" w:rsidRDefault="00214C10" w:rsidP="00214C10">
            <w:pPr>
              <w:ind w:left="360"/>
            </w:pPr>
            <w:r>
              <w:t xml:space="preserve">Question students to check for understanding </w:t>
            </w:r>
          </w:p>
        </w:tc>
      </w:tr>
      <w:tr w:rsidR="00214C10" w:rsidTr="00214C10">
        <w:tc>
          <w:tcPr>
            <w:tcW w:w="2628" w:type="dxa"/>
          </w:tcPr>
          <w:p w:rsidR="00214C10" w:rsidRDefault="00F52860" w:rsidP="00214C10">
            <w:sdt>
              <w:sdtPr>
                <w:id w:val="-1607805598"/>
              </w:sdtPr>
              <w:sdtEndPr/>
              <w:sdtContent>
                <w:r w:rsidR="00214C10">
                  <w:rPr>
                    <w:rFonts w:ascii="MS Gothic" w:eastAsia="MS Gothic" w:hAnsi="MS Gothic" w:hint="eastAsia"/>
                  </w:rPr>
                  <w:t>☐</w:t>
                </w:r>
              </w:sdtContent>
            </w:sdt>
            <w:r w:rsidR="00214C10">
              <w:t>Exit Slip</w:t>
            </w:r>
          </w:p>
        </w:tc>
        <w:tc>
          <w:tcPr>
            <w:tcW w:w="10548" w:type="dxa"/>
          </w:tcPr>
          <w:p w:rsidR="00214C10" w:rsidRDefault="00214C10" w:rsidP="00214C10">
            <w:pPr>
              <w:ind w:left="360"/>
            </w:pPr>
          </w:p>
        </w:tc>
      </w:tr>
      <w:tr w:rsidR="00214C10" w:rsidTr="00214C10">
        <w:tc>
          <w:tcPr>
            <w:tcW w:w="2628" w:type="dxa"/>
          </w:tcPr>
          <w:p w:rsidR="00214C10" w:rsidRDefault="00F52860" w:rsidP="00214C10">
            <w:sdt>
              <w:sdtPr>
                <w:id w:val="1038080728"/>
              </w:sdtPr>
              <w:sdtEndPr/>
              <w:sdtContent>
                <w:r w:rsidR="00214C10">
                  <w:rPr>
                    <w:rFonts w:ascii="MS Gothic" w:eastAsia="MS Gothic" w:hAnsi="MS Gothic" w:hint="eastAsia"/>
                  </w:rPr>
                  <w:t>☐</w:t>
                </w:r>
              </w:sdtContent>
            </w:sdt>
            <w:r w:rsidR="00214C10">
              <w:t>Journal</w:t>
            </w:r>
          </w:p>
        </w:tc>
        <w:tc>
          <w:tcPr>
            <w:tcW w:w="10548" w:type="dxa"/>
          </w:tcPr>
          <w:p w:rsidR="00214C10" w:rsidRDefault="00214C10" w:rsidP="00214C10">
            <w:pPr>
              <w:ind w:left="360"/>
            </w:pPr>
            <w:r>
              <w:t>Science note booking, journal experiences and learning. Document designs</w:t>
            </w:r>
          </w:p>
        </w:tc>
      </w:tr>
      <w:tr w:rsidR="00214C10" w:rsidTr="00214C10">
        <w:tc>
          <w:tcPr>
            <w:tcW w:w="2628" w:type="dxa"/>
          </w:tcPr>
          <w:p w:rsidR="00214C10" w:rsidRDefault="00F52860" w:rsidP="00214C10">
            <w:sdt>
              <w:sdtPr>
                <w:id w:val="-503428362"/>
              </w:sdtPr>
              <w:sdtEndPr/>
              <w:sdtContent>
                <w:r w:rsidR="00214C10">
                  <w:rPr>
                    <w:rFonts w:ascii="MS Gothic" w:eastAsia="MS Gothic" w:hAnsi="MS Gothic" w:hint="eastAsia"/>
                  </w:rPr>
                  <w:t>☐</w:t>
                </w:r>
              </w:sdtContent>
            </w:sdt>
            <w:r w:rsidR="00214C10">
              <w:t>Graphic Organizers</w:t>
            </w:r>
          </w:p>
        </w:tc>
        <w:tc>
          <w:tcPr>
            <w:tcW w:w="10548" w:type="dxa"/>
          </w:tcPr>
          <w:p w:rsidR="00214C10" w:rsidRDefault="00214C10" w:rsidP="00214C10">
            <w:pPr>
              <w:ind w:left="360"/>
            </w:pPr>
          </w:p>
        </w:tc>
      </w:tr>
      <w:tr w:rsidR="00214C10" w:rsidTr="00214C10">
        <w:tc>
          <w:tcPr>
            <w:tcW w:w="2628" w:type="dxa"/>
          </w:tcPr>
          <w:p w:rsidR="00214C10" w:rsidRDefault="00F52860" w:rsidP="00214C10">
            <w:sdt>
              <w:sdtPr>
                <w:id w:val="343591741"/>
              </w:sdtPr>
              <w:sdtEndPr/>
              <w:sdtContent>
                <w:r w:rsidR="00214C10">
                  <w:rPr>
                    <w:rFonts w:ascii="MS Gothic" w:eastAsia="MS Gothic" w:hAnsi="MS Gothic" w:hint="eastAsia"/>
                  </w:rPr>
                  <w:t>☐</w:t>
                </w:r>
              </w:sdtContent>
            </w:sdt>
            <w:r w:rsidR="00214C10">
              <w:t>Self-Assessment</w:t>
            </w:r>
          </w:p>
        </w:tc>
        <w:tc>
          <w:tcPr>
            <w:tcW w:w="10548" w:type="dxa"/>
          </w:tcPr>
          <w:p w:rsidR="00214C10" w:rsidRDefault="00214C10" w:rsidP="00214C10">
            <w:pPr>
              <w:ind w:left="360"/>
            </w:pPr>
          </w:p>
        </w:tc>
      </w:tr>
      <w:tr w:rsidR="00214C10" w:rsidTr="00214C10">
        <w:tc>
          <w:tcPr>
            <w:tcW w:w="2628" w:type="dxa"/>
          </w:tcPr>
          <w:p w:rsidR="00214C10" w:rsidRDefault="00F52860" w:rsidP="00214C10">
            <w:sdt>
              <w:sdtPr>
                <w:id w:val="355936296"/>
              </w:sdtPr>
              <w:sdtEndPr/>
              <w:sdtContent>
                <w:r w:rsidR="00214C10">
                  <w:rPr>
                    <w:rFonts w:ascii="MS Gothic" w:eastAsia="MS Gothic" w:hAnsi="MS Gothic" w:hint="eastAsia"/>
                  </w:rPr>
                  <w:t>☐</w:t>
                </w:r>
              </w:sdtContent>
            </w:sdt>
            <w:r w:rsidR="00214C10">
              <w:t>Writing Prompt</w:t>
            </w:r>
          </w:p>
        </w:tc>
        <w:tc>
          <w:tcPr>
            <w:tcW w:w="10548" w:type="dxa"/>
          </w:tcPr>
          <w:p w:rsidR="00214C10" w:rsidRDefault="00214C10" w:rsidP="00214C10">
            <w:pPr>
              <w:ind w:left="360"/>
            </w:pPr>
            <w:r>
              <w:t>Students write for 60 seconds using the main vocabulary from the unit</w:t>
            </w:r>
          </w:p>
        </w:tc>
      </w:tr>
      <w:tr w:rsidR="00214C10" w:rsidTr="00214C10">
        <w:tc>
          <w:tcPr>
            <w:tcW w:w="2628" w:type="dxa"/>
          </w:tcPr>
          <w:p w:rsidR="00214C10" w:rsidRDefault="00F52860" w:rsidP="00214C10">
            <w:sdt>
              <w:sdtPr>
                <w:id w:val="1398315952"/>
              </w:sdtPr>
              <w:sdtEndPr/>
              <w:sdtContent>
                <w:r w:rsidR="00214C10">
                  <w:rPr>
                    <w:rFonts w:ascii="MS Gothic" w:eastAsia="MS Gothic" w:hAnsi="MS Gothic" w:hint="eastAsia"/>
                  </w:rPr>
                  <w:t>☐</w:t>
                </w:r>
              </w:sdtContent>
            </w:sdt>
            <w:r w:rsidR="00214C10">
              <w:t>Presentation</w:t>
            </w:r>
          </w:p>
        </w:tc>
        <w:tc>
          <w:tcPr>
            <w:tcW w:w="10548" w:type="dxa"/>
          </w:tcPr>
          <w:p w:rsidR="00214C10" w:rsidRDefault="00214C10" w:rsidP="00214C10">
            <w:pPr>
              <w:ind w:left="360"/>
            </w:pPr>
          </w:p>
        </w:tc>
      </w:tr>
      <w:tr w:rsidR="00214C10" w:rsidTr="00214C10">
        <w:tc>
          <w:tcPr>
            <w:tcW w:w="2628" w:type="dxa"/>
          </w:tcPr>
          <w:p w:rsidR="00214C10" w:rsidRDefault="00F52860" w:rsidP="00214C10">
            <w:sdt>
              <w:sdtPr>
                <w:id w:val="1889297664"/>
              </w:sdtPr>
              <w:sdtEndPr/>
              <w:sdtContent>
                <w:r w:rsidR="00214C10">
                  <w:rPr>
                    <w:rFonts w:ascii="MS Gothic" w:eastAsia="MS Gothic" w:hAnsi="MS Gothic" w:hint="eastAsia"/>
                  </w:rPr>
                  <w:t>☐</w:t>
                </w:r>
              </w:sdtContent>
            </w:sdt>
            <w:r w:rsidR="00214C10">
              <w:t>Electronic media</w:t>
            </w:r>
          </w:p>
        </w:tc>
        <w:tc>
          <w:tcPr>
            <w:tcW w:w="10548" w:type="dxa"/>
          </w:tcPr>
          <w:p w:rsidR="00214C10" w:rsidRDefault="00214C10" w:rsidP="00214C10">
            <w:pPr>
              <w:ind w:left="360"/>
            </w:pPr>
          </w:p>
        </w:tc>
      </w:tr>
      <w:tr w:rsidR="00214C10" w:rsidTr="00214C10">
        <w:tc>
          <w:tcPr>
            <w:tcW w:w="2628" w:type="dxa"/>
          </w:tcPr>
          <w:p w:rsidR="00214C10" w:rsidRDefault="00F52860" w:rsidP="00214C10">
            <w:sdt>
              <w:sdtPr>
                <w:id w:val="1095447745"/>
              </w:sdtPr>
              <w:sdtEndPr/>
              <w:sdtContent>
                <w:r w:rsidR="00214C10">
                  <w:rPr>
                    <w:rFonts w:ascii="MS Gothic" w:eastAsia="MS Gothic" w:hAnsi="MS Gothic" w:hint="eastAsia"/>
                  </w:rPr>
                  <w:t>☐</w:t>
                </w:r>
              </w:sdtContent>
            </w:sdt>
            <w:r w:rsidR="00214C10">
              <w:t>Think Pair Share</w:t>
            </w:r>
          </w:p>
        </w:tc>
        <w:tc>
          <w:tcPr>
            <w:tcW w:w="10548" w:type="dxa"/>
          </w:tcPr>
          <w:p w:rsidR="00214C10" w:rsidRDefault="00214C10" w:rsidP="00214C10">
            <w:pPr>
              <w:ind w:left="360"/>
            </w:pPr>
          </w:p>
        </w:tc>
      </w:tr>
      <w:tr w:rsidR="00214C10" w:rsidTr="00214C10">
        <w:tc>
          <w:tcPr>
            <w:tcW w:w="2628" w:type="dxa"/>
          </w:tcPr>
          <w:p w:rsidR="00214C10" w:rsidRDefault="00F52860" w:rsidP="00214C10">
            <w:sdt>
              <w:sdtPr>
                <w:id w:val="-1875683818"/>
              </w:sdtPr>
              <w:sdtEndPr/>
              <w:sdtContent>
                <w:r w:rsidR="00214C10">
                  <w:rPr>
                    <w:rFonts w:ascii="MS Gothic" w:eastAsia="MS Gothic" w:hAnsi="MS Gothic" w:hint="eastAsia"/>
                  </w:rPr>
                  <w:t>☐</w:t>
                </w:r>
              </w:sdtContent>
            </w:sdt>
            <w:r w:rsidR="00214C10">
              <w:t>Whiteboards</w:t>
            </w:r>
          </w:p>
        </w:tc>
        <w:tc>
          <w:tcPr>
            <w:tcW w:w="10548" w:type="dxa"/>
          </w:tcPr>
          <w:p w:rsidR="00214C10" w:rsidRDefault="00214C10" w:rsidP="00214C10">
            <w:pPr>
              <w:ind w:left="360"/>
            </w:pPr>
          </w:p>
        </w:tc>
      </w:tr>
      <w:tr w:rsidR="00214C10" w:rsidTr="00214C10">
        <w:tc>
          <w:tcPr>
            <w:tcW w:w="2628" w:type="dxa"/>
          </w:tcPr>
          <w:p w:rsidR="00214C10" w:rsidRDefault="00F52860" w:rsidP="00214C10">
            <w:sdt>
              <w:sdtPr>
                <w:id w:val="1453136169"/>
              </w:sdtPr>
              <w:sdtEndPr/>
              <w:sdtContent>
                <w:r w:rsidR="00214C10">
                  <w:rPr>
                    <w:rFonts w:ascii="MS Gothic" w:eastAsia="MS Gothic" w:hAnsi="MS Gothic" w:hint="eastAsia"/>
                  </w:rPr>
                  <w:t>☐</w:t>
                </w:r>
              </w:sdtContent>
            </w:sdt>
            <w:r w:rsidR="00214C10">
              <w:t>Experiment/projects</w:t>
            </w:r>
          </w:p>
        </w:tc>
        <w:tc>
          <w:tcPr>
            <w:tcW w:w="10548" w:type="dxa"/>
          </w:tcPr>
          <w:p w:rsidR="00214C10" w:rsidRDefault="00214C10" w:rsidP="00214C10">
            <w:pPr>
              <w:ind w:left="360"/>
            </w:pPr>
            <w:r>
              <w:t>Collection and explanation of the data from the experiments</w:t>
            </w:r>
          </w:p>
        </w:tc>
      </w:tr>
      <w:tr w:rsidR="00214C10" w:rsidTr="00214C10">
        <w:tc>
          <w:tcPr>
            <w:tcW w:w="2628" w:type="dxa"/>
          </w:tcPr>
          <w:p w:rsidR="00214C10" w:rsidRDefault="00F52860" w:rsidP="00214C10">
            <w:sdt>
              <w:sdtPr>
                <w:id w:val="89464386"/>
              </w:sdtPr>
              <w:sdtEndPr/>
              <w:sdtContent>
                <w:r w:rsidR="00214C10">
                  <w:rPr>
                    <w:rFonts w:ascii="MS Gothic" w:eastAsia="MS Gothic" w:hAnsi="MS Gothic" w:hint="eastAsia"/>
                  </w:rPr>
                  <w:t>☐</w:t>
                </w:r>
              </w:sdtContent>
            </w:sdt>
            <w:r w:rsidR="00214C10">
              <w:t>Quiz</w:t>
            </w:r>
          </w:p>
        </w:tc>
        <w:tc>
          <w:tcPr>
            <w:tcW w:w="10548" w:type="dxa"/>
          </w:tcPr>
          <w:p w:rsidR="00214C10" w:rsidRDefault="00214C10" w:rsidP="00214C10">
            <w:pPr>
              <w:ind w:left="360"/>
            </w:pPr>
          </w:p>
        </w:tc>
      </w:tr>
      <w:tr w:rsidR="00214C10" w:rsidTr="00214C10">
        <w:tc>
          <w:tcPr>
            <w:tcW w:w="2628" w:type="dxa"/>
          </w:tcPr>
          <w:p w:rsidR="00214C10" w:rsidRDefault="00F52860" w:rsidP="00214C10">
            <w:sdt>
              <w:sdtPr>
                <w:id w:val="89464388"/>
              </w:sdtPr>
              <w:sdtEndPr/>
              <w:sdtContent>
                <w:r w:rsidR="00214C10">
                  <w:rPr>
                    <w:rFonts w:ascii="MS Gothic" w:eastAsia="MS Gothic" w:hAnsi="MS Gothic" w:hint="eastAsia"/>
                  </w:rPr>
                  <w:t>☐</w:t>
                </w:r>
              </w:sdtContent>
            </w:sdt>
          </w:p>
        </w:tc>
        <w:tc>
          <w:tcPr>
            <w:tcW w:w="10548" w:type="dxa"/>
          </w:tcPr>
          <w:p w:rsidR="00214C10" w:rsidRDefault="00214C10" w:rsidP="00214C10">
            <w:pPr>
              <w:ind w:left="360"/>
            </w:pPr>
          </w:p>
        </w:tc>
      </w:tr>
      <w:tr w:rsidR="00214C10" w:rsidTr="00214C10">
        <w:tc>
          <w:tcPr>
            <w:tcW w:w="2628" w:type="dxa"/>
          </w:tcPr>
          <w:p w:rsidR="00214C10" w:rsidRDefault="00F52860" w:rsidP="00214C10">
            <w:sdt>
              <w:sdtPr>
                <w:id w:val="89464390"/>
              </w:sdtPr>
              <w:sdtEndPr/>
              <w:sdtContent>
                <w:r w:rsidR="00214C10">
                  <w:rPr>
                    <w:rFonts w:ascii="MS Gothic" w:eastAsia="MS Gothic" w:hAnsi="MS Gothic" w:hint="eastAsia"/>
                  </w:rPr>
                  <w:t>☐</w:t>
                </w:r>
              </w:sdtContent>
            </w:sdt>
          </w:p>
        </w:tc>
        <w:tc>
          <w:tcPr>
            <w:tcW w:w="10548" w:type="dxa"/>
          </w:tcPr>
          <w:p w:rsidR="00214C10" w:rsidRDefault="00214C10" w:rsidP="00214C10">
            <w:pPr>
              <w:ind w:left="360"/>
            </w:pPr>
          </w:p>
        </w:tc>
      </w:tr>
      <w:tr w:rsidR="00214C10" w:rsidTr="00214C10">
        <w:tc>
          <w:tcPr>
            <w:tcW w:w="2628" w:type="dxa"/>
          </w:tcPr>
          <w:p w:rsidR="00214C10" w:rsidRDefault="00F52860" w:rsidP="00214C10">
            <w:sdt>
              <w:sdtPr>
                <w:id w:val="455144395"/>
              </w:sdtPr>
              <w:sdtEndPr/>
              <w:sdtContent>
                <w:r w:rsidR="00214C10">
                  <w:rPr>
                    <w:rFonts w:ascii="MS Gothic" w:eastAsia="MS Gothic" w:hAnsi="MS Gothic" w:hint="eastAsia"/>
                  </w:rPr>
                  <w:t>☐</w:t>
                </w:r>
              </w:sdtContent>
            </w:sdt>
          </w:p>
        </w:tc>
        <w:tc>
          <w:tcPr>
            <w:tcW w:w="10548" w:type="dxa"/>
          </w:tcPr>
          <w:p w:rsidR="00214C10" w:rsidRDefault="00214C10" w:rsidP="00214C10">
            <w:pPr>
              <w:ind w:left="360"/>
            </w:pPr>
          </w:p>
        </w:tc>
      </w:tr>
    </w:tbl>
    <w:p w:rsidR="00214C10" w:rsidRDefault="00214C10"/>
    <w:p w:rsidR="00600843" w:rsidRDefault="00600843"/>
    <w:p w:rsidR="00B33F87" w:rsidRDefault="00B33F87" w:rsidP="00B33F87">
      <w:pPr>
        <w:rPr>
          <w:u w:val="single"/>
        </w:rPr>
      </w:pPr>
    </w:p>
    <w:p w:rsidR="00B33F87" w:rsidRDefault="00B33F87"/>
    <w:p w:rsidR="00CB7369" w:rsidRDefault="00CB7369"/>
    <w:p w:rsidR="00CB7369" w:rsidRDefault="00CB7369"/>
    <w:sectPr w:rsidR="00CB7369" w:rsidSect="00CB7369">
      <w:headerReference w:type="default" r:id="rId3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2860" w:rsidRDefault="00F52860" w:rsidP="00D02FE4">
      <w:pPr>
        <w:spacing w:after="0" w:line="240" w:lineRule="auto"/>
      </w:pPr>
      <w:r>
        <w:separator/>
      </w:r>
    </w:p>
  </w:endnote>
  <w:endnote w:type="continuationSeparator" w:id="0">
    <w:p w:rsidR="00F52860" w:rsidRDefault="00F52860"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2860" w:rsidRDefault="00F52860" w:rsidP="00D02FE4">
      <w:pPr>
        <w:spacing w:after="0" w:line="240" w:lineRule="auto"/>
      </w:pPr>
      <w:r>
        <w:separator/>
      </w:r>
    </w:p>
  </w:footnote>
  <w:footnote w:type="continuationSeparator" w:id="0">
    <w:p w:rsidR="00F52860" w:rsidRDefault="00F52860"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647"/>
      <w:gridCol w:w="3253"/>
    </w:tblGrid>
    <w:tr w:rsidR="0044290F">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rsidR="0044290F" w:rsidRDefault="0044290F" w:rsidP="000158FE">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STEM</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rsidR="0044290F" w:rsidRDefault="0044290F" w:rsidP="00D02FE4">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4th Grade</w:t>
              </w:r>
            </w:p>
          </w:tc>
        </w:sdtContent>
      </w:sdt>
    </w:tr>
  </w:tbl>
  <w:p w:rsidR="0044290F" w:rsidRDefault="0044290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7">
    <w:nsid w:val="29E73DB6"/>
    <w:multiLevelType w:val="multilevel"/>
    <w:tmpl w:val="4528850C"/>
    <w:lvl w:ilvl="0">
      <w:start w:val="4"/>
      <w:numFmt w:val="decimal"/>
      <w:lvlText w:val="%1"/>
      <w:lvlJc w:val="left"/>
      <w:pPr>
        <w:ind w:left="500" w:hanging="500"/>
      </w:pPr>
      <w:rPr>
        <w:rFonts w:hint="default"/>
      </w:rPr>
    </w:lvl>
    <w:lvl w:ilvl="1">
      <w:start w:val="1"/>
      <w:numFmt w:val="decimal"/>
      <w:lvlText w:val="%1.%2"/>
      <w:lvlJc w:val="left"/>
      <w:pPr>
        <w:ind w:left="500" w:hanging="50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9">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10">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8BB789B"/>
    <w:multiLevelType w:val="multilevel"/>
    <w:tmpl w:val="00000001"/>
    <w:lvl w:ilvl="0">
      <w:start w:val="1"/>
      <w:numFmt w:val="decimal"/>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40C1662"/>
    <w:multiLevelType w:val="hybridMultilevel"/>
    <w:tmpl w:val="0AB88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60E50096"/>
    <w:multiLevelType w:val="hybridMultilevel"/>
    <w:tmpl w:val="314EC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8EA7894"/>
    <w:multiLevelType w:val="hybridMultilevel"/>
    <w:tmpl w:val="897866B0"/>
    <w:lvl w:ilvl="0" w:tplc="04090001">
      <w:start w:val="1"/>
      <w:numFmt w:val="bullet"/>
      <w:lvlText w:val=""/>
      <w:lvlJc w:val="left"/>
      <w:pPr>
        <w:ind w:left="467" w:hanging="360"/>
      </w:pPr>
      <w:rPr>
        <w:rFonts w:ascii="Symbol" w:hAnsi="Symbol"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3">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E362060"/>
    <w:multiLevelType w:val="hybridMultilevel"/>
    <w:tmpl w:val="87EE4480"/>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num w:numId="1">
    <w:abstractNumId w:val="19"/>
  </w:num>
  <w:num w:numId="2">
    <w:abstractNumId w:val="6"/>
  </w:num>
  <w:num w:numId="3">
    <w:abstractNumId w:val="9"/>
  </w:num>
  <w:num w:numId="4">
    <w:abstractNumId w:val="10"/>
  </w:num>
  <w:num w:numId="5">
    <w:abstractNumId w:val="8"/>
  </w:num>
  <w:num w:numId="6">
    <w:abstractNumId w:val="10"/>
  </w:num>
  <w:num w:numId="7">
    <w:abstractNumId w:val="9"/>
  </w:num>
  <w:num w:numId="8">
    <w:abstractNumId w:val="16"/>
  </w:num>
  <w:num w:numId="9">
    <w:abstractNumId w:val="3"/>
  </w:num>
  <w:num w:numId="10">
    <w:abstractNumId w:val="17"/>
  </w:num>
  <w:num w:numId="11">
    <w:abstractNumId w:val="4"/>
  </w:num>
  <w:num w:numId="12">
    <w:abstractNumId w:val="23"/>
  </w:num>
  <w:num w:numId="13">
    <w:abstractNumId w:val="1"/>
  </w:num>
  <w:num w:numId="14">
    <w:abstractNumId w:val="12"/>
  </w:num>
  <w:num w:numId="15">
    <w:abstractNumId w:val="22"/>
  </w:num>
  <w:num w:numId="16">
    <w:abstractNumId w:val="2"/>
  </w:num>
  <w:num w:numId="17">
    <w:abstractNumId w:val="5"/>
  </w:num>
  <w:num w:numId="18">
    <w:abstractNumId w:val="21"/>
  </w:num>
  <w:num w:numId="19">
    <w:abstractNumId w:val="13"/>
  </w:num>
  <w:num w:numId="20">
    <w:abstractNumId w:val="11"/>
  </w:num>
  <w:num w:numId="21">
    <w:abstractNumId w:val="14"/>
  </w:num>
  <w:num w:numId="22">
    <w:abstractNumId w:val="18"/>
  </w:num>
  <w:num w:numId="23">
    <w:abstractNumId w:val="0"/>
  </w:num>
  <w:num w:numId="24">
    <w:abstractNumId w:val="15"/>
  </w:num>
  <w:num w:numId="25">
    <w:abstractNumId w:val="24"/>
  </w:num>
  <w:num w:numId="26">
    <w:abstractNumId w:val="20"/>
  </w:num>
  <w:num w:numId="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58FE"/>
    <w:rsid w:val="0003065A"/>
    <w:rsid w:val="00042A97"/>
    <w:rsid w:val="000513DA"/>
    <w:rsid w:val="0007120F"/>
    <w:rsid w:val="00113C32"/>
    <w:rsid w:val="0014271D"/>
    <w:rsid w:val="00154D6C"/>
    <w:rsid w:val="001A66DB"/>
    <w:rsid w:val="001A6E78"/>
    <w:rsid w:val="001C3BEC"/>
    <w:rsid w:val="001D295C"/>
    <w:rsid w:val="001D645C"/>
    <w:rsid w:val="00214C10"/>
    <w:rsid w:val="00264F1A"/>
    <w:rsid w:val="0028285E"/>
    <w:rsid w:val="002928AA"/>
    <w:rsid w:val="0029735C"/>
    <w:rsid w:val="002A0792"/>
    <w:rsid w:val="002A243B"/>
    <w:rsid w:val="002B19CD"/>
    <w:rsid w:val="002F17E2"/>
    <w:rsid w:val="002F1912"/>
    <w:rsid w:val="00301A5F"/>
    <w:rsid w:val="003131E8"/>
    <w:rsid w:val="0032604F"/>
    <w:rsid w:val="003466E6"/>
    <w:rsid w:val="00376293"/>
    <w:rsid w:val="00380F8A"/>
    <w:rsid w:val="003A2F4D"/>
    <w:rsid w:val="003A5D08"/>
    <w:rsid w:val="003B29B1"/>
    <w:rsid w:val="0043156A"/>
    <w:rsid w:val="0044290F"/>
    <w:rsid w:val="00450058"/>
    <w:rsid w:val="004539E3"/>
    <w:rsid w:val="004951D4"/>
    <w:rsid w:val="004C5872"/>
    <w:rsid w:val="004E040A"/>
    <w:rsid w:val="004E54B7"/>
    <w:rsid w:val="004E5BA2"/>
    <w:rsid w:val="004E6C57"/>
    <w:rsid w:val="00513739"/>
    <w:rsid w:val="005264D7"/>
    <w:rsid w:val="00544EA7"/>
    <w:rsid w:val="00576D7B"/>
    <w:rsid w:val="00583AB5"/>
    <w:rsid w:val="0059776E"/>
    <w:rsid w:val="005E6936"/>
    <w:rsid w:val="00600843"/>
    <w:rsid w:val="0061179C"/>
    <w:rsid w:val="00636F09"/>
    <w:rsid w:val="00644429"/>
    <w:rsid w:val="00692EAB"/>
    <w:rsid w:val="006F6325"/>
    <w:rsid w:val="00735652"/>
    <w:rsid w:val="0075107E"/>
    <w:rsid w:val="00767428"/>
    <w:rsid w:val="00767643"/>
    <w:rsid w:val="007A0664"/>
    <w:rsid w:val="007D4114"/>
    <w:rsid w:val="007E042B"/>
    <w:rsid w:val="007F7731"/>
    <w:rsid w:val="00824E15"/>
    <w:rsid w:val="008337F8"/>
    <w:rsid w:val="008648A7"/>
    <w:rsid w:val="00864C5E"/>
    <w:rsid w:val="008A1423"/>
    <w:rsid w:val="008A2F60"/>
    <w:rsid w:val="00905CE5"/>
    <w:rsid w:val="0097724B"/>
    <w:rsid w:val="00987217"/>
    <w:rsid w:val="009A36EB"/>
    <w:rsid w:val="009B77EF"/>
    <w:rsid w:val="00A049C8"/>
    <w:rsid w:val="00A672AA"/>
    <w:rsid w:val="00A944E3"/>
    <w:rsid w:val="00AD63A5"/>
    <w:rsid w:val="00AE51B1"/>
    <w:rsid w:val="00B22DF1"/>
    <w:rsid w:val="00B27E4C"/>
    <w:rsid w:val="00B33F87"/>
    <w:rsid w:val="00BC3F48"/>
    <w:rsid w:val="00BC422A"/>
    <w:rsid w:val="00BE6661"/>
    <w:rsid w:val="00BF1A4E"/>
    <w:rsid w:val="00C3471D"/>
    <w:rsid w:val="00C40D60"/>
    <w:rsid w:val="00C633F2"/>
    <w:rsid w:val="00C80DAA"/>
    <w:rsid w:val="00C86EF2"/>
    <w:rsid w:val="00CB1A46"/>
    <w:rsid w:val="00CB7369"/>
    <w:rsid w:val="00CC05DB"/>
    <w:rsid w:val="00CD7335"/>
    <w:rsid w:val="00CE321F"/>
    <w:rsid w:val="00D02FE4"/>
    <w:rsid w:val="00D041AA"/>
    <w:rsid w:val="00D07EBE"/>
    <w:rsid w:val="00D46D6B"/>
    <w:rsid w:val="00D571D8"/>
    <w:rsid w:val="00D920AD"/>
    <w:rsid w:val="00D92FC6"/>
    <w:rsid w:val="00DA60A8"/>
    <w:rsid w:val="00DB45FA"/>
    <w:rsid w:val="00DC7A81"/>
    <w:rsid w:val="00DE1165"/>
    <w:rsid w:val="00E111CF"/>
    <w:rsid w:val="00E234B1"/>
    <w:rsid w:val="00E44822"/>
    <w:rsid w:val="00E93162"/>
    <w:rsid w:val="00EB2C5D"/>
    <w:rsid w:val="00EF1F8E"/>
    <w:rsid w:val="00F22B14"/>
    <w:rsid w:val="00F37DAA"/>
    <w:rsid w:val="00F52860"/>
    <w:rsid w:val="00F6196D"/>
    <w:rsid w:val="00F727EF"/>
    <w:rsid w:val="00F747E6"/>
    <w:rsid w:val="00F951E3"/>
    <w:rsid w:val="00FA4333"/>
    <w:rsid w:val="00FA5649"/>
    <w:rsid w:val="00FB4E04"/>
    <w:rsid w:val="00FD0818"/>
    <w:rsid w:val="00FD4311"/>
    <w:rsid w:val="00FF136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restandards.org/ELA-Literacy/RI/4/5/" TargetMode="External"/><Relationship Id="rId18" Type="http://schemas.openxmlformats.org/officeDocument/2006/relationships/hyperlink" Target="http://www.corestandards.org/ELA-Literacy/RI/4/10/" TargetMode="External"/><Relationship Id="rId26" Type="http://schemas.openxmlformats.org/officeDocument/2006/relationships/hyperlink" Target="http://www.corestandards.org/ELA-Literacy/W/4/8/" TargetMode="External"/><Relationship Id="rId3" Type="http://schemas.openxmlformats.org/officeDocument/2006/relationships/styles" Target="styles.xml"/><Relationship Id="rId21" Type="http://schemas.openxmlformats.org/officeDocument/2006/relationships/hyperlink" Target="http://www.corestandards.org/ELA-Literacy/W/4/2/b/"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corestandards.org/ELA-Literacy/RI/4/4/" TargetMode="External"/><Relationship Id="rId17" Type="http://schemas.openxmlformats.org/officeDocument/2006/relationships/hyperlink" Target="http://www.corestandards.org/ELA-Literacy/RI/4/9/" TargetMode="External"/><Relationship Id="rId25" Type="http://schemas.openxmlformats.org/officeDocument/2006/relationships/hyperlink" Target="http://www.corestandards.org/ELA-Literacy/W/4/7/"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orestandards.org/ELA-Literacy/RI/4/8/" TargetMode="External"/><Relationship Id="rId20" Type="http://schemas.openxmlformats.org/officeDocument/2006/relationships/hyperlink" Target="http://www.corestandards.org/ELA-Literacy/W/4/2/a/" TargetMode="External"/><Relationship Id="rId29" Type="http://schemas.openxmlformats.org/officeDocument/2006/relationships/hyperlink" Target="http://www.need.org/needpdf/Energy%20Math%20Challenge.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restandards.org/ELA-Literacy/RI/4/3/" TargetMode="External"/><Relationship Id="rId24" Type="http://schemas.openxmlformats.org/officeDocument/2006/relationships/hyperlink" Target="http://www.corestandards.org/ELA-Literacy/W/4/2/e/" TargetMode="External"/><Relationship Id="rId32"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corestandards.org/ELA-Literacy/RI/4/7/" TargetMode="External"/><Relationship Id="rId23" Type="http://schemas.openxmlformats.org/officeDocument/2006/relationships/hyperlink" Target="http://www.corestandards.org/ELA-Literacy/W/4/2/d/" TargetMode="External"/><Relationship Id="rId28" Type="http://schemas.openxmlformats.org/officeDocument/2006/relationships/hyperlink" Target="http://www.corestandards.org/ELA-Literacy/W/4/10/" TargetMode="External"/><Relationship Id="rId10" Type="http://schemas.openxmlformats.org/officeDocument/2006/relationships/hyperlink" Target="http://www.corestandards.org/ELA-Literacy/RI/4/2/" TargetMode="External"/><Relationship Id="rId19" Type="http://schemas.openxmlformats.org/officeDocument/2006/relationships/hyperlink" Target="http://www.corestandards.org/ELA-Literacy/W/4/2/" TargetMode="External"/><Relationship Id="rId31" Type="http://schemas.openxmlformats.org/officeDocument/2006/relationships/hyperlink" Target="http://www.eia.gov/kids/energy.cfm?page=6" TargetMode="External"/><Relationship Id="rId4" Type="http://schemas.microsoft.com/office/2007/relationships/stylesWithEffects" Target="stylesWithEffects.xml"/><Relationship Id="rId9" Type="http://schemas.openxmlformats.org/officeDocument/2006/relationships/hyperlink" Target="http://www.corestandards.org/ELA-Literacy/RI/4/1/" TargetMode="External"/><Relationship Id="rId14" Type="http://schemas.openxmlformats.org/officeDocument/2006/relationships/hyperlink" Target="http://www.corestandards.org/ELA-Literacy/RI/4/6/" TargetMode="External"/><Relationship Id="rId22" Type="http://schemas.openxmlformats.org/officeDocument/2006/relationships/hyperlink" Target="http://www.corestandards.org/ELA-Literacy/W/4/2/c/" TargetMode="External"/><Relationship Id="rId27" Type="http://schemas.openxmlformats.org/officeDocument/2006/relationships/hyperlink" Target="http://www.corestandards.org/ELA-Literacy/W/4/9/" TargetMode="External"/><Relationship Id="rId30" Type="http://schemas.openxmlformats.org/officeDocument/2006/relationships/hyperlink" Target="http://www.partselect.com/JustForFun/Electric-Math-Numbers-Behind-Appliance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4th Grade</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2157</Words>
  <Characters>12301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STEM Integrated Concepts:  STEM</vt:lpstr>
    </vt:vector>
  </TitlesOfParts>
  <Company>Microsoft</Company>
  <LinksUpToDate>false</LinksUpToDate>
  <CharactersWithSpaces>14430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STEM</dc:title>
  <dc:creator>Heather Baker</dc:creator>
  <cp:lastModifiedBy>Nhan H Nguyen</cp:lastModifiedBy>
  <cp:revision>3</cp:revision>
  <cp:lastPrinted>2013-06-17T20:41:00Z</cp:lastPrinted>
  <dcterms:created xsi:type="dcterms:W3CDTF">2014-02-05T19:58:00Z</dcterms:created>
  <dcterms:modified xsi:type="dcterms:W3CDTF">2015-09-22T17:18:00Z</dcterms:modified>
</cp:coreProperties>
</file>